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sz w:val="32"/>
          <w:szCs w:val="32"/>
        </w:rPr>
      </w:pPr>
      <w:bookmarkStart w:id="0" w:name="_GoBack"/>
      <w:bookmarkEnd w:id="0"/>
      <w:r>
        <w:rPr>
          <w:rFonts w:hint="eastAsia" w:ascii="宋体" w:hAnsi="宋体" w:eastAsia="宋体" w:cs="宋体"/>
          <w:b/>
          <w:bCs/>
          <w:sz w:val="32"/>
          <w:szCs w:val="32"/>
        </w:rPr>
        <w:t>附件2</w:t>
      </w:r>
    </w:p>
    <w:p>
      <w:pPr>
        <w:spacing w:after="156" w:afterLines="50"/>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青海省气象局文明处室（单位）创建考核评分细则</w:t>
      </w:r>
    </w:p>
    <w:tbl>
      <w:tblPr>
        <w:tblStyle w:val="7"/>
        <w:tblW w:w="15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6"/>
        <w:gridCol w:w="2835"/>
        <w:gridCol w:w="7371"/>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6" w:type="dxa"/>
            <w:vAlign w:val="center"/>
          </w:tcPr>
          <w:p>
            <w:pPr>
              <w:spacing w:line="520" w:lineRule="exact"/>
              <w:jc w:val="center"/>
              <w:rPr>
                <w:rFonts w:ascii="宋体" w:hAnsi="宋体" w:eastAsia="宋体" w:cs="宋体"/>
                <w:spacing w:val="20"/>
                <w:sz w:val="28"/>
                <w:szCs w:val="28"/>
              </w:rPr>
            </w:pPr>
            <w:r>
              <w:rPr>
                <w:rFonts w:hint="eastAsia" w:ascii="宋体" w:hAnsi="宋体" w:eastAsia="宋体" w:cs="宋体"/>
                <w:spacing w:val="20"/>
                <w:sz w:val="28"/>
                <w:szCs w:val="28"/>
              </w:rPr>
              <w:t>主要目标</w:t>
            </w:r>
          </w:p>
        </w:tc>
        <w:tc>
          <w:tcPr>
            <w:tcW w:w="2835" w:type="dxa"/>
            <w:vAlign w:val="center"/>
          </w:tcPr>
          <w:p>
            <w:pPr>
              <w:jc w:val="center"/>
              <w:rPr>
                <w:spacing w:val="20"/>
                <w:sz w:val="28"/>
                <w:szCs w:val="28"/>
              </w:rPr>
            </w:pPr>
            <w:r>
              <w:rPr>
                <w:rFonts w:hint="eastAsia"/>
                <w:spacing w:val="20"/>
                <w:sz w:val="28"/>
                <w:szCs w:val="28"/>
              </w:rPr>
              <w:t>重点内容</w:t>
            </w:r>
          </w:p>
        </w:tc>
        <w:tc>
          <w:tcPr>
            <w:tcW w:w="7371" w:type="dxa"/>
            <w:vAlign w:val="center"/>
          </w:tcPr>
          <w:p>
            <w:pPr>
              <w:jc w:val="center"/>
              <w:rPr>
                <w:spacing w:val="20"/>
                <w:sz w:val="28"/>
                <w:szCs w:val="28"/>
              </w:rPr>
            </w:pPr>
            <w:r>
              <w:rPr>
                <w:rFonts w:hint="eastAsia"/>
                <w:spacing w:val="20"/>
                <w:sz w:val="28"/>
                <w:szCs w:val="28"/>
              </w:rPr>
              <w:t>基本评分标准</w:t>
            </w:r>
          </w:p>
        </w:tc>
        <w:tc>
          <w:tcPr>
            <w:tcW w:w="1134" w:type="dxa"/>
            <w:vAlign w:val="center"/>
          </w:tcPr>
          <w:p>
            <w:pPr>
              <w:jc w:val="center"/>
              <w:rPr>
                <w:spacing w:val="20"/>
                <w:sz w:val="28"/>
                <w:szCs w:val="28"/>
              </w:rPr>
            </w:pPr>
            <w:r>
              <w:rPr>
                <w:rFonts w:hint="eastAsia"/>
                <w:spacing w:val="20"/>
                <w:sz w:val="28"/>
                <w:szCs w:val="28"/>
              </w:rPr>
              <w:t>自 评</w:t>
            </w:r>
          </w:p>
        </w:tc>
        <w:tc>
          <w:tcPr>
            <w:tcW w:w="1134" w:type="dxa"/>
            <w:vAlign w:val="center"/>
          </w:tcPr>
          <w:p>
            <w:pPr>
              <w:jc w:val="center"/>
              <w:rPr>
                <w:spacing w:val="20"/>
                <w:sz w:val="28"/>
                <w:szCs w:val="28"/>
              </w:rPr>
            </w:pPr>
            <w:r>
              <w:rPr>
                <w:rFonts w:hint="eastAsia"/>
                <w:spacing w:val="20"/>
                <w:sz w:val="28"/>
                <w:szCs w:val="28"/>
              </w:rPr>
              <w:t>考 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36" w:type="dxa"/>
            <w:vAlign w:val="center"/>
          </w:tcPr>
          <w:p>
            <w:pPr>
              <w:spacing w:line="520" w:lineRule="exact"/>
              <w:jc w:val="center"/>
              <w:rPr>
                <w:rFonts w:ascii="宋体" w:hAnsi="宋体" w:eastAsia="宋体" w:cs="宋体"/>
                <w:spacing w:val="20"/>
                <w:sz w:val="28"/>
                <w:szCs w:val="28"/>
              </w:rPr>
            </w:pPr>
            <w:r>
              <w:rPr>
                <w:rFonts w:hint="eastAsia" w:ascii="宋体" w:hAnsi="宋体" w:eastAsia="宋体" w:cs="宋体"/>
                <w:spacing w:val="20"/>
                <w:sz w:val="28"/>
                <w:szCs w:val="28"/>
              </w:rPr>
              <w:t>一、思想政治过硬</w:t>
            </w:r>
          </w:p>
          <w:p>
            <w:pPr>
              <w:spacing w:line="520" w:lineRule="exact"/>
              <w:jc w:val="center"/>
              <w:rPr>
                <w:rFonts w:ascii="宋体" w:hAnsi="宋体" w:eastAsia="宋体" w:cs="宋体"/>
                <w:spacing w:val="20"/>
                <w:sz w:val="28"/>
                <w:szCs w:val="28"/>
              </w:rPr>
            </w:pPr>
            <w:r>
              <w:rPr>
                <w:rFonts w:hint="eastAsia" w:ascii="宋体" w:hAnsi="宋体" w:eastAsia="宋体" w:cs="宋体"/>
                <w:spacing w:val="20"/>
                <w:sz w:val="28"/>
                <w:szCs w:val="28"/>
              </w:rPr>
              <w:t>（12分）</w:t>
            </w:r>
          </w:p>
        </w:tc>
        <w:tc>
          <w:tcPr>
            <w:tcW w:w="2835" w:type="dxa"/>
            <w:vAlign w:val="center"/>
          </w:tcPr>
          <w:p>
            <w:pPr>
              <w:jc w:val="left"/>
              <w:rPr>
                <w:rFonts w:ascii="宋体" w:hAnsi="宋体" w:eastAsia="宋体" w:cs="宋体"/>
                <w:spacing w:val="20"/>
                <w:sz w:val="24"/>
                <w:szCs w:val="24"/>
              </w:rPr>
            </w:pPr>
          </w:p>
          <w:p>
            <w:pPr>
              <w:jc w:val="left"/>
              <w:rPr>
                <w:rFonts w:ascii="宋体" w:hAnsi="宋体" w:eastAsia="宋体" w:cs="宋体"/>
                <w:spacing w:val="20"/>
                <w:sz w:val="24"/>
                <w:szCs w:val="24"/>
              </w:rPr>
            </w:pPr>
          </w:p>
          <w:p>
            <w:pPr>
              <w:jc w:val="left"/>
              <w:rPr>
                <w:rFonts w:ascii="宋体" w:hAnsi="宋体" w:eastAsia="宋体" w:cs="宋体"/>
                <w:spacing w:val="20"/>
                <w:sz w:val="24"/>
                <w:szCs w:val="24"/>
              </w:rPr>
            </w:pPr>
          </w:p>
          <w:p>
            <w:pPr>
              <w:spacing w:line="440" w:lineRule="exact"/>
              <w:rPr>
                <w:rFonts w:ascii="宋体" w:hAnsi="宋体" w:eastAsia="宋体" w:cs="宋体"/>
                <w:spacing w:val="20"/>
                <w:sz w:val="24"/>
                <w:szCs w:val="24"/>
              </w:rPr>
            </w:pPr>
            <w:r>
              <w:rPr>
                <w:rFonts w:hint="eastAsia" w:ascii="宋体" w:hAnsi="宋体" w:eastAsia="宋体" w:cs="宋体"/>
                <w:sz w:val="24"/>
                <w:szCs w:val="24"/>
              </w:rPr>
              <w:t>旗帜鲜明讲政治，营造风清气正的政治生态。创新学习方式方法，开展形式多样的理想信念教育和社会主义核心价值观培育。</w:t>
            </w:r>
          </w:p>
        </w:tc>
        <w:tc>
          <w:tcPr>
            <w:tcW w:w="7371" w:type="dxa"/>
            <w:vAlign w:val="center"/>
          </w:tcPr>
          <w:p>
            <w:pPr>
              <w:jc w:val="left"/>
              <w:rPr>
                <w:rFonts w:ascii="宋体" w:hAnsi="宋体" w:eastAsia="宋体" w:cs="宋体"/>
                <w:spacing w:val="20"/>
                <w:sz w:val="24"/>
                <w:szCs w:val="24"/>
              </w:rPr>
            </w:pPr>
            <w:r>
              <w:rPr>
                <w:rFonts w:hint="eastAsia" w:ascii="宋体" w:hAnsi="宋体" w:eastAsia="宋体" w:cs="宋体"/>
                <w:spacing w:val="20"/>
                <w:sz w:val="24"/>
                <w:szCs w:val="24"/>
              </w:rPr>
              <w:t>1.把讲政治作为根本要求，坚决做到“两个维护”，及时传达、认真贯彻落实党中央、省委、中国气象局党组、省局党组的决策部署和决定决议得2分。</w:t>
            </w:r>
          </w:p>
          <w:p>
            <w:pPr>
              <w:jc w:val="left"/>
              <w:rPr>
                <w:rFonts w:ascii="宋体" w:hAnsi="宋体" w:eastAsia="宋体" w:cs="宋体"/>
                <w:spacing w:val="20"/>
                <w:sz w:val="24"/>
                <w:szCs w:val="24"/>
              </w:rPr>
            </w:pPr>
            <w:r>
              <w:rPr>
                <w:rFonts w:hint="eastAsia" w:ascii="宋体" w:hAnsi="宋体" w:eastAsia="宋体" w:cs="宋体"/>
                <w:spacing w:val="20"/>
                <w:sz w:val="24"/>
                <w:szCs w:val="24"/>
              </w:rPr>
              <w:t>2.坚持融入日常、抓在经常，把学习贯彻习近平新时代中国特色社会主义思想、党章党规作为经常性的学习内容，及时学习新出台或修订的党内法规制度，不断丰富学习形式和内容的得3分。</w:t>
            </w:r>
          </w:p>
          <w:p>
            <w:pPr>
              <w:jc w:val="left"/>
              <w:rPr>
                <w:rFonts w:ascii="宋体" w:hAnsi="宋体" w:eastAsia="宋体" w:cs="宋体"/>
                <w:spacing w:val="20"/>
                <w:sz w:val="24"/>
                <w:szCs w:val="24"/>
              </w:rPr>
            </w:pPr>
            <w:r>
              <w:rPr>
                <w:rFonts w:hint="eastAsia" w:ascii="宋体" w:hAnsi="宋体" w:eastAsia="宋体" w:cs="宋体"/>
                <w:spacing w:val="20"/>
                <w:sz w:val="24"/>
                <w:szCs w:val="24"/>
              </w:rPr>
              <w:t>3.持续开展中国特色社会主义和中国梦学习教育以及形式多样的学习交流活动，努力营造学习宣传、贯彻落实良好氛围，人人有学习笔记和心得体会文章的得3分。</w:t>
            </w:r>
          </w:p>
          <w:p>
            <w:pPr>
              <w:jc w:val="left"/>
              <w:rPr>
                <w:rFonts w:ascii="宋体" w:hAnsi="宋体" w:eastAsia="宋体" w:cs="宋体"/>
                <w:spacing w:val="20"/>
                <w:sz w:val="24"/>
                <w:szCs w:val="24"/>
              </w:rPr>
            </w:pPr>
            <w:r>
              <w:rPr>
                <w:rFonts w:hint="eastAsia" w:ascii="宋体" w:hAnsi="宋体" w:eastAsia="宋体" w:cs="宋体"/>
                <w:spacing w:val="20"/>
                <w:sz w:val="24"/>
                <w:szCs w:val="24"/>
              </w:rPr>
              <w:t>4.加强干部职工理想信念教育和社会主义核心价值观培育，做到学习有制度、有计划、有记录的得2分；加强落实意识形态学习教育，分析研判干部职工思想动态，思想政治工作深入扎实有效的2分。</w:t>
            </w:r>
          </w:p>
        </w:tc>
        <w:tc>
          <w:tcPr>
            <w:tcW w:w="1134" w:type="dxa"/>
            <w:vAlign w:val="center"/>
          </w:tcPr>
          <w:p>
            <w:pPr>
              <w:rPr>
                <w:spacing w:val="20"/>
                <w:sz w:val="24"/>
                <w:szCs w:val="24"/>
              </w:rPr>
            </w:pPr>
          </w:p>
          <w:p>
            <w:pPr>
              <w:rPr>
                <w:spacing w:val="20"/>
                <w:sz w:val="24"/>
                <w:szCs w:val="24"/>
              </w:rPr>
            </w:pPr>
          </w:p>
        </w:tc>
        <w:tc>
          <w:tcPr>
            <w:tcW w:w="1134" w:type="dxa"/>
            <w:vAlign w:val="center"/>
          </w:tcPr>
          <w:p>
            <w:pPr>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836" w:type="dxa"/>
            <w:vAlign w:val="center"/>
          </w:tcPr>
          <w:p>
            <w:pPr>
              <w:spacing w:line="520" w:lineRule="exact"/>
              <w:jc w:val="center"/>
              <w:rPr>
                <w:rFonts w:ascii="宋体" w:hAnsi="宋体" w:eastAsia="宋体" w:cs="宋体"/>
                <w:spacing w:val="20"/>
                <w:sz w:val="28"/>
                <w:szCs w:val="28"/>
              </w:rPr>
            </w:pPr>
            <w:r>
              <w:rPr>
                <w:rFonts w:hint="eastAsia" w:ascii="宋体" w:hAnsi="宋体" w:eastAsia="宋体" w:cs="宋体"/>
                <w:spacing w:val="20"/>
                <w:sz w:val="28"/>
                <w:szCs w:val="28"/>
              </w:rPr>
              <w:t>二、领导班子坚强</w:t>
            </w:r>
          </w:p>
          <w:p>
            <w:pPr>
              <w:spacing w:line="520" w:lineRule="exact"/>
              <w:jc w:val="center"/>
              <w:rPr>
                <w:rFonts w:ascii="宋体" w:hAnsi="宋体" w:eastAsia="宋体" w:cs="宋体"/>
                <w:spacing w:val="20"/>
                <w:sz w:val="28"/>
                <w:szCs w:val="28"/>
              </w:rPr>
            </w:pPr>
            <w:r>
              <w:rPr>
                <w:rFonts w:hint="eastAsia" w:ascii="宋体" w:hAnsi="宋体" w:eastAsia="宋体" w:cs="宋体"/>
                <w:spacing w:val="20"/>
                <w:sz w:val="28"/>
                <w:szCs w:val="28"/>
              </w:rPr>
              <w:t>（</w:t>
            </w:r>
            <w:r>
              <w:rPr>
                <w:rFonts w:hint="eastAsia" w:ascii="宋体" w:hAnsi="宋体" w:eastAsia="宋体" w:cs="宋体"/>
                <w:spacing w:val="20"/>
                <w:sz w:val="28"/>
                <w:szCs w:val="28"/>
                <w:lang w:val="en-US" w:eastAsia="zh-CN"/>
              </w:rPr>
              <w:t>9</w:t>
            </w:r>
            <w:r>
              <w:rPr>
                <w:rFonts w:hint="eastAsia" w:ascii="宋体" w:hAnsi="宋体" w:eastAsia="宋体" w:cs="宋体"/>
                <w:spacing w:val="20"/>
                <w:sz w:val="28"/>
                <w:szCs w:val="28"/>
              </w:rPr>
              <w:t xml:space="preserve">分）  </w:t>
            </w:r>
          </w:p>
        </w:tc>
        <w:tc>
          <w:tcPr>
            <w:tcW w:w="2835" w:type="dxa"/>
            <w:vAlign w:val="center"/>
          </w:tcPr>
          <w:p>
            <w:pPr>
              <w:spacing w:line="440" w:lineRule="exact"/>
              <w:rPr>
                <w:rFonts w:ascii="宋体" w:hAnsi="宋体" w:eastAsia="宋体" w:cs="宋体"/>
                <w:spacing w:val="20"/>
                <w:sz w:val="24"/>
                <w:szCs w:val="24"/>
              </w:rPr>
            </w:pPr>
            <w:r>
              <w:rPr>
                <w:rFonts w:hint="eastAsia" w:ascii="宋体" w:hAnsi="宋体" w:eastAsia="宋体" w:cs="宋体"/>
                <w:sz w:val="24"/>
                <w:szCs w:val="24"/>
              </w:rPr>
              <w:t>加强领导班子自身建设，严格执行民主集中制。坚持激励与约束并重，形成激励干部担当作为的良好氛围。</w:t>
            </w:r>
          </w:p>
        </w:tc>
        <w:tc>
          <w:tcPr>
            <w:tcW w:w="7371" w:type="dxa"/>
            <w:vAlign w:val="center"/>
          </w:tcPr>
          <w:p>
            <w:pPr>
              <w:jc w:val="left"/>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1.领导班子政治领导能力强、政治作用发挥的好得2分。</w:t>
            </w:r>
          </w:p>
          <w:p>
            <w:pPr>
              <w:jc w:val="left"/>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2.严格党内政治生活，严肃开展批评和自我批评，严明党的各项纪律的得2分。</w:t>
            </w:r>
          </w:p>
          <w:p>
            <w:pPr>
              <w:jc w:val="left"/>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3.“三重一大”等议事规则、制度健全，民主氛围浓厚，做到民主决策、科学决策的得2分。</w:t>
            </w:r>
          </w:p>
          <w:p>
            <w:pPr>
              <w:jc w:val="left"/>
              <w:rPr>
                <w:rFonts w:ascii="宋体" w:hAnsi="宋体" w:eastAsia="宋体" w:cs="宋体"/>
                <w:spacing w:val="20"/>
                <w:sz w:val="24"/>
                <w:szCs w:val="24"/>
              </w:rPr>
            </w:pPr>
            <w:r>
              <w:rPr>
                <w:rFonts w:hint="eastAsia" w:ascii="宋体" w:hAnsi="宋体" w:eastAsia="宋体" w:cs="宋体"/>
                <w:color w:val="000000" w:themeColor="text1"/>
                <w:spacing w:val="20"/>
                <w:sz w:val="24"/>
                <w:szCs w:val="24"/>
                <w14:textFill>
                  <w14:solidFill>
                    <w14:schemeClr w14:val="tx1"/>
                  </w14:solidFill>
                </w14:textFill>
              </w:rPr>
              <w:t>4.搭建沟通平台，畅通意见建议反馈渠道，在工作、学习、生活、健康等方面对干部职工给予人文关怀的得</w:t>
            </w:r>
            <w:r>
              <w:rPr>
                <w:rFonts w:hint="eastAsia" w:ascii="宋体" w:hAnsi="宋体" w:eastAsia="宋体" w:cs="宋体"/>
                <w:color w:val="000000" w:themeColor="text1"/>
                <w:spacing w:val="20"/>
                <w:sz w:val="24"/>
                <w:szCs w:val="24"/>
                <w:lang w:val="en-US" w:eastAsia="zh-CN"/>
                <w14:textFill>
                  <w14:solidFill>
                    <w14:schemeClr w14:val="tx1"/>
                  </w14:solidFill>
                </w14:textFill>
              </w:rPr>
              <w:t>3</w:t>
            </w:r>
            <w:r>
              <w:rPr>
                <w:rFonts w:hint="eastAsia" w:ascii="宋体" w:hAnsi="宋体" w:eastAsia="宋体" w:cs="宋体"/>
                <w:color w:val="000000" w:themeColor="text1"/>
                <w:spacing w:val="20"/>
                <w:sz w:val="24"/>
                <w:szCs w:val="24"/>
                <w14:textFill>
                  <w14:solidFill>
                    <w14:schemeClr w14:val="tx1"/>
                  </w14:solidFill>
                </w14:textFill>
              </w:rPr>
              <w:t>分。</w:t>
            </w:r>
          </w:p>
        </w:tc>
        <w:tc>
          <w:tcPr>
            <w:tcW w:w="1134" w:type="dxa"/>
            <w:vAlign w:val="center"/>
          </w:tcPr>
          <w:p>
            <w:pPr>
              <w:rPr>
                <w:spacing w:val="20"/>
                <w:sz w:val="24"/>
                <w:szCs w:val="24"/>
              </w:rPr>
            </w:pPr>
          </w:p>
        </w:tc>
        <w:tc>
          <w:tcPr>
            <w:tcW w:w="1134" w:type="dxa"/>
            <w:vAlign w:val="center"/>
          </w:tcPr>
          <w:p>
            <w:pPr>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36" w:type="dxa"/>
            <w:vAlign w:val="center"/>
          </w:tcPr>
          <w:p>
            <w:pPr>
              <w:spacing w:line="520" w:lineRule="exact"/>
              <w:rPr>
                <w:rFonts w:ascii="宋体" w:hAnsi="宋体" w:eastAsia="宋体" w:cs="宋体"/>
                <w:spacing w:val="20"/>
                <w:sz w:val="28"/>
                <w:szCs w:val="28"/>
              </w:rPr>
            </w:pPr>
            <w:r>
              <w:rPr>
                <w:rFonts w:hint="eastAsia" w:ascii="宋体" w:hAnsi="宋体" w:eastAsia="宋体" w:cs="宋体"/>
                <w:spacing w:val="20"/>
                <w:sz w:val="28"/>
                <w:szCs w:val="28"/>
              </w:rPr>
              <w:t>三、工作业绩突出</w:t>
            </w:r>
          </w:p>
          <w:p>
            <w:pPr>
              <w:spacing w:line="520" w:lineRule="exact"/>
              <w:jc w:val="center"/>
              <w:rPr>
                <w:rFonts w:ascii="宋体" w:hAnsi="宋体" w:eastAsia="宋体" w:cs="宋体"/>
                <w:spacing w:val="20"/>
                <w:sz w:val="28"/>
                <w:szCs w:val="28"/>
              </w:rPr>
            </w:pPr>
            <w:r>
              <w:rPr>
                <w:rFonts w:hint="eastAsia" w:ascii="宋体" w:hAnsi="宋体" w:eastAsia="宋体" w:cs="宋体"/>
                <w:spacing w:val="20"/>
                <w:sz w:val="28"/>
                <w:szCs w:val="28"/>
              </w:rPr>
              <w:t>（10分）</w:t>
            </w:r>
          </w:p>
        </w:tc>
        <w:tc>
          <w:tcPr>
            <w:tcW w:w="2835" w:type="dxa"/>
            <w:vAlign w:val="center"/>
          </w:tcPr>
          <w:p>
            <w:pPr>
              <w:jc w:val="left"/>
              <w:rPr>
                <w:rFonts w:ascii="宋体" w:hAnsi="宋体" w:eastAsia="宋体" w:cs="宋体"/>
                <w:spacing w:val="20"/>
                <w:sz w:val="24"/>
                <w:szCs w:val="24"/>
              </w:rPr>
            </w:pPr>
            <w:r>
              <w:rPr>
                <w:rFonts w:hint="eastAsia" w:ascii="宋体" w:hAnsi="宋体" w:eastAsia="宋体" w:cs="宋体"/>
                <w:spacing w:val="20"/>
                <w:sz w:val="24"/>
                <w:szCs w:val="24"/>
              </w:rPr>
              <w:t>围绕全省气象工作大局，认真履行单位职责，全面完成目标工作任务。</w:t>
            </w:r>
          </w:p>
        </w:tc>
        <w:tc>
          <w:tcPr>
            <w:tcW w:w="7371" w:type="dxa"/>
            <w:vAlign w:val="center"/>
          </w:tcPr>
          <w:p>
            <w:pPr>
              <w:snapToGrid w:val="0"/>
              <w:spacing w:line="240" w:lineRule="atLeast"/>
              <w:jc w:val="left"/>
              <w:rPr>
                <w:rFonts w:hint="eastAsia"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spacing w:val="20"/>
                <w:sz w:val="24"/>
                <w:szCs w:val="24"/>
              </w:rPr>
              <w:t>1.班子成</w:t>
            </w:r>
            <w:r>
              <w:rPr>
                <w:rFonts w:hint="eastAsia" w:ascii="宋体" w:hAnsi="宋体" w:eastAsia="宋体" w:cs="宋体"/>
                <w:color w:val="000000" w:themeColor="text1"/>
                <w:spacing w:val="20"/>
                <w:sz w:val="24"/>
                <w:szCs w:val="24"/>
                <w14:textFill>
                  <w14:solidFill>
                    <w14:schemeClr w14:val="tx1"/>
                  </w14:solidFill>
                </w14:textFill>
              </w:rPr>
              <w:t>员</w:t>
            </w:r>
            <w:r>
              <w:rPr>
                <w:rFonts w:ascii="宋体" w:hAnsi="宋体" w:eastAsia="宋体" w:cs="宋体"/>
                <w:color w:val="000000" w:themeColor="text1"/>
                <w:spacing w:val="20"/>
                <w:sz w:val="24"/>
                <w:szCs w:val="24"/>
                <w14:textFill>
                  <w14:solidFill>
                    <w14:schemeClr w14:val="tx1"/>
                  </w14:solidFill>
                </w14:textFill>
              </w:rPr>
              <w:t>敢于担当</w:t>
            </w:r>
            <w:r>
              <w:rPr>
                <w:rFonts w:hint="eastAsia" w:ascii="宋体" w:hAnsi="宋体" w:eastAsia="宋体" w:cs="宋体"/>
                <w:color w:val="000000" w:themeColor="text1"/>
                <w:spacing w:val="20"/>
                <w:sz w:val="24"/>
                <w:szCs w:val="24"/>
                <w14:textFill>
                  <w14:solidFill>
                    <w14:schemeClr w14:val="tx1"/>
                  </w14:solidFill>
                </w14:textFill>
              </w:rPr>
              <w:t>,</w:t>
            </w:r>
            <w:r>
              <w:rPr>
                <w:rFonts w:ascii="宋体" w:hAnsi="宋体" w:eastAsia="宋体" w:cs="宋体"/>
                <w:color w:val="000000" w:themeColor="text1"/>
                <w:spacing w:val="20"/>
                <w:sz w:val="24"/>
                <w:szCs w:val="24"/>
                <w14:textFill>
                  <w14:solidFill>
                    <w14:schemeClr w14:val="tx1"/>
                  </w14:solidFill>
                </w14:textFill>
              </w:rPr>
              <w:t>真抓实干，</w:t>
            </w:r>
            <w:r>
              <w:rPr>
                <w:rFonts w:hint="eastAsia" w:ascii="宋体" w:hAnsi="宋体" w:eastAsia="宋体" w:cs="宋体"/>
                <w:color w:val="000000" w:themeColor="text1"/>
                <w:spacing w:val="20"/>
                <w:sz w:val="24"/>
                <w:szCs w:val="24"/>
                <w14:textFill>
                  <w14:solidFill>
                    <w14:schemeClr w14:val="tx1"/>
                  </w14:solidFill>
                </w14:textFill>
              </w:rPr>
              <w:t>凝聚力强，职工群众认可度较高的得4分。</w:t>
            </w:r>
          </w:p>
          <w:p>
            <w:pPr>
              <w:snapToGrid w:val="0"/>
              <w:spacing w:line="240" w:lineRule="atLeast"/>
              <w:jc w:val="left"/>
              <w:rPr>
                <w:rFonts w:ascii="宋体" w:hAnsi="宋体" w:eastAsia="宋体" w:cs="宋体"/>
                <w:spacing w:val="20"/>
                <w:sz w:val="24"/>
                <w:szCs w:val="24"/>
              </w:rPr>
            </w:pPr>
            <w:r>
              <w:rPr>
                <w:rFonts w:hint="eastAsia" w:ascii="宋体" w:hAnsi="宋体" w:eastAsia="宋体" w:cs="宋体"/>
                <w:color w:val="000000" w:themeColor="text1"/>
                <w:spacing w:val="20"/>
                <w:sz w:val="24"/>
                <w:szCs w:val="24"/>
                <w14:textFill>
                  <w14:solidFill>
                    <w14:schemeClr w14:val="tx1"/>
                  </w14:solidFill>
                </w14:textFill>
              </w:rPr>
              <w:t>2.</w:t>
            </w:r>
            <w:r>
              <w:rPr>
                <w:rFonts w:hint="eastAsia" w:ascii="宋体" w:hAnsi="宋体" w:eastAsia="宋体" w:cs="宋体"/>
                <w:spacing w:val="20"/>
                <w:sz w:val="24"/>
                <w:szCs w:val="24"/>
              </w:rPr>
              <w:t>按时完成全年重点工作，单位年度目标任务考核达标得4分，优秀得6分。</w:t>
            </w:r>
          </w:p>
        </w:tc>
        <w:tc>
          <w:tcPr>
            <w:tcW w:w="1134" w:type="dxa"/>
            <w:vAlign w:val="center"/>
          </w:tcPr>
          <w:p>
            <w:pPr>
              <w:rPr>
                <w:spacing w:val="20"/>
                <w:sz w:val="24"/>
                <w:szCs w:val="24"/>
              </w:rPr>
            </w:pPr>
          </w:p>
        </w:tc>
        <w:tc>
          <w:tcPr>
            <w:tcW w:w="1134" w:type="dxa"/>
            <w:vAlign w:val="center"/>
          </w:tcPr>
          <w:p>
            <w:pPr>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836" w:type="dxa"/>
            <w:vAlign w:val="center"/>
          </w:tcPr>
          <w:p>
            <w:pPr>
              <w:spacing w:line="520" w:lineRule="exact"/>
              <w:jc w:val="center"/>
              <w:rPr>
                <w:rFonts w:ascii="宋体" w:hAnsi="宋体" w:eastAsia="宋体" w:cs="宋体"/>
                <w:spacing w:val="20"/>
                <w:sz w:val="28"/>
                <w:szCs w:val="28"/>
              </w:rPr>
            </w:pPr>
            <w:r>
              <w:rPr>
                <w:rFonts w:hint="eastAsia" w:ascii="宋体" w:hAnsi="宋体" w:eastAsia="宋体" w:cs="宋体"/>
                <w:spacing w:val="20"/>
                <w:sz w:val="28"/>
                <w:szCs w:val="28"/>
              </w:rPr>
              <w:t xml:space="preserve">四、道德风尚良好 </w:t>
            </w:r>
          </w:p>
          <w:p>
            <w:pPr>
              <w:spacing w:line="520" w:lineRule="exact"/>
              <w:jc w:val="center"/>
              <w:rPr>
                <w:rFonts w:ascii="宋体" w:hAnsi="宋体" w:eastAsia="宋体" w:cs="宋体"/>
                <w:spacing w:val="20"/>
                <w:sz w:val="28"/>
                <w:szCs w:val="28"/>
              </w:rPr>
            </w:pPr>
            <w:r>
              <w:rPr>
                <w:rFonts w:hint="eastAsia" w:ascii="宋体" w:hAnsi="宋体" w:eastAsia="宋体" w:cs="宋体"/>
                <w:spacing w:val="20"/>
                <w:sz w:val="28"/>
                <w:szCs w:val="28"/>
              </w:rPr>
              <w:t>（13分）</w:t>
            </w:r>
          </w:p>
        </w:tc>
        <w:tc>
          <w:tcPr>
            <w:tcW w:w="2835" w:type="dxa"/>
            <w:vAlign w:val="center"/>
          </w:tcPr>
          <w:p>
            <w:pPr>
              <w:jc w:val="left"/>
              <w:rPr>
                <w:rFonts w:ascii="宋体" w:hAnsi="宋体" w:eastAsia="宋体" w:cs="宋体"/>
                <w:spacing w:val="20"/>
                <w:sz w:val="24"/>
                <w:szCs w:val="24"/>
              </w:rPr>
            </w:pPr>
            <w:r>
              <w:rPr>
                <w:rFonts w:hint="eastAsia" w:ascii="宋体" w:hAnsi="宋体" w:eastAsia="宋体" w:cs="宋体"/>
                <w:spacing w:val="20"/>
                <w:sz w:val="24"/>
                <w:szCs w:val="24"/>
              </w:rPr>
              <w:t>加强政治品德、职业道德、社会公德、家庭美德及文明礼仪等道德风尚教育。积极联系群众、为基层服务，以实际行动为基层排忧解难。</w:t>
            </w:r>
          </w:p>
        </w:tc>
        <w:tc>
          <w:tcPr>
            <w:tcW w:w="7371" w:type="dxa"/>
            <w:vAlign w:val="center"/>
          </w:tcPr>
          <w:p>
            <w:pPr>
              <w:jc w:val="left"/>
              <w:rPr>
                <w:rFonts w:ascii="宋体" w:hAnsi="宋体" w:eastAsia="宋体" w:cs="宋体"/>
                <w:spacing w:val="20"/>
                <w:sz w:val="24"/>
                <w:szCs w:val="24"/>
              </w:rPr>
            </w:pPr>
            <w:r>
              <w:rPr>
                <w:rFonts w:hint="eastAsia" w:ascii="宋体" w:hAnsi="宋体" w:eastAsia="宋体" w:cs="宋体"/>
                <w:spacing w:val="20"/>
                <w:sz w:val="24"/>
                <w:szCs w:val="24"/>
              </w:rPr>
              <w:t>1.有开展道德风尚活动和“四德”教育等方案和具体安排，并将道德风尚教育纳入单位学习、支部学习计划的得3分。</w:t>
            </w:r>
          </w:p>
          <w:p>
            <w:pPr>
              <w:jc w:val="left"/>
              <w:rPr>
                <w:rFonts w:ascii="宋体" w:hAnsi="宋体" w:eastAsia="宋体" w:cs="宋体"/>
                <w:spacing w:val="20"/>
                <w:sz w:val="24"/>
                <w:szCs w:val="24"/>
              </w:rPr>
            </w:pPr>
            <w:r>
              <w:rPr>
                <w:rFonts w:hint="eastAsia" w:ascii="宋体" w:hAnsi="宋体" w:eastAsia="宋体" w:cs="宋体"/>
                <w:spacing w:val="20"/>
                <w:sz w:val="24"/>
                <w:szCs w:val="24"/>
              </w:rPr>
              <w:t>2.全体职工熟悉24字社会主义核心价值观、公民基本道德规范、民族精神、时代精神、新青海精神、气象精神等内容的得3分。</w:t>
            </w:r>
          </w:p>
          <w:p>
            <w:pPr>
              <w:jc w:val="left"/>
              <w:rPr>
                <w:rFonts w:ascii="宋体" w:hAnsi="宋体" w:eastAsia="宋体" w:cs="宋体"/>
                <w:spacing w:val="20"/>
                <w:sz w:val="24"/>
                <w:szCs w:val="24"/>
              </w:rPr>
            </w:pPr>
            <w:r>
              <w:rPr>
                <w:rFonts w:hint="eastAsia" w:ascii="宋体" w:hAnsi="宋体" w:eastAsia="宋体" w:cs="宋体"/>
                <w:spacing w:val="20"/>
                <w:sz w:val="24"/>
                <w:szCs w:val="24"/>
              </w:rPr>
              <w:t>3.积极参加省局组织的送温暖、献爱心等活动，做好与本单位职工（包括离退休职工）的联系服务，解决实际困难的得3分。</w:t>
            </w:r>
          </w:p>
          <w:p>
            <w:pPr>
              <w:jc w:val="left"/>
              <w:rPr>
                <w:rFonts w:ascii="宋体" w:hAnsi="宋体" w:eastAsia="宋体" w:cs="宋体"/>
                <w:spacing w:val="20"/>
                <w:sz w:val="24"/>
                <w:szCs w:val="24"/>
              </w:rPr>
            </w:pPr>
            <w:r>
              <w:rPr>
                <w:rFonts w:hint="eastAsia" w:ascii="宋体" w:hAnsi="宋体" w:eastAsia="宋体" w:cs="宋体"/>
                <w:spacing w:val="20"/>
                <w:sz w:val="24"/>
                <w:szCs w:val="24"/>
              </w:rPr>
              <w:t>4.积极开展学习宣传先进典型活动，选树本单位道德模范、最美家庭和先进人物的得4分。</w:t>
            </w:r>
          </w:p>
        </w:tc>
        <w:tc>
          <w:tcPr>
            <w:tcW w:w="1134" w:type="dxa"/>
            <w:vAlign w:val="center"/>
          </w:tcPr>
          <w:p>
            <w:pPr>
              <w:rPr>
                <w:spacing w:val="20"/>
                <w:sz w:val="24"/>
                <w:szCs w:val="24"/>
              </w:rPr>
            </w:pPr>
          </w:p>
        </w:tc>
        <w:tc>
          <w:tcPr>
            <w:tcW w:w="1134" w:type="dxa"/>
            <w:vAlign w:val="center"/>
          </w:tcPr>
          <w:p>
            <w:pPr>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6" w:type="dxa"/>
            <w:vAlign w:val="center"/>
          </w:tcPr>
          <w:p>
            <w:pPr>
              <w:spacing w:line="520" w:lineRule="exact"/>
              <w:rPr>
                <w:rFonts w:ascii="宋体" w:hAnsi="宋体" w:eastAsia="宋体" w:cs="宋体"/>
                <w:spacing w:val="20"/>
                <w:sz w:val="28"/>
                <w:szCs w:val="28"/>
              </w:rPr>
            </w:pPr>
          </w:p>
          <w:p>
            <w:pPr>
              <w:spacing w:line="520" w:lineRule="exact"/>
              <w:rPr>
                <w:rFonts w:ascii="宋体" w:hAnsi="宋体" w:eastAsia="宋体" w:cs="宋体"/>
                <w:spacing w:val="20"/>
                <w:sz w:val="28"/>
                <w:szCs w:val="28"/>
              </w:rPr>
            </w:pPr>
            <w:r>
              <w:rPr>
                <w:rFonts w:hint="eastAsia" w:ascii="宋体" w:hAnsi="宋体" w:eastAsia="宋体" w:cs="宋体"/>
                <w:spacing w:val="20"/>
                <w:sz w:val="28"/>
                <w:szCs w:val="28"/>
              </w:rPr>
              <w:t>五、创建活动经常</w:t>
            </w:r>
          </w:p>
          <w:p>
            <w:pPr>
              <w:spacing w:line="520" w:lineRule="exact"/>
              <w:jc w:val="center"/>
              <w:rPr>
                <w:rFonts w:ascii="宋体" w:hAnsi="宋体" w:eastAsia="宋体" w:cs="宋体"/>
                <w:spacing w:val="20"/>
                <w:sz w:val="28"/>
                <w:szCs w:val="28"/>
              </w:rPr>
            </w:pPr>
            <w:r>
              <w:rPr>
                <w:rFonts w:hint="eastAsia" w:ascii="宋体" w:hAnsi="宋体" w:eastAsia="宋体" w:cs="宋体"/>
                <w:spacing w:val="20"/>
                <w:sz w:val="28"/>
                <w:szCs w:val="28"/>
              </w:rPr>
              <w:t>（20分）</w:t>
            </w:r>
          </w:p>
        </w:tc>
        <w:tc>
          <w:tcPr>
            <w:tcW w:w="2835" w:type="dxa"/>
            <w:vAlign w:val="center"/>
          </w:tcPr>
          <w:p>
            <w:pPr>
              <w:jc w:val="left"/>
              <w:rPr>
                <w:rFonts w:ascii="宋体" w:hAnsi="宋体" w:eastAsia="宋体" w:cs="宋体"/>
                <w:spacing w:val="20"/>
                <w:sz w:val="24"/>
                <w:szCs w:val="24"/>
              </w:rPr>
            </w:pPr>
          </w:p>
          <w:p>
            <w:pPr>
              <w:rPr>
                <w:rFonts w:ascii="宋体" w:hAnsi="宋体" w:eastAsia="宋体" w:cs="宋体"/>
                <w:spacing w:val="20"/>
                <w:sz w:val="24"/>
                <w:szCs w:val="24"/>
              </w:rPr>
            </w:pPr>
            <w:r>
              <w:rPr>
                <w:rFonts w:hint="eastAsia" w:ascii="宋体" w:hAnsi="宋体" w:eastAsia="宋体" w:cs="宋体"/>
                <w:spacing w:val="20"/>
                <w:sz w:val="24"/>
                <w:szCs w:val="24"/>
              </w:rPr>
              <w:t>文明创建活动有安排、有计划、有组织、有落实。</w:t>
            </w:r>
          </w:p>
        </w:tc>
        <w:tc>
          <w:tcPr>
            <w:tcW w:w="7371" w:type="dxa"/>
            <w:vAlign w:val="center"/>
          </w:tcPr>
          <w:p>
            <w:pPr>
              <w:snapToGrid w:val="0"/>
              <w:spacing w:line="240" w:lineRule="atLeast"/>
              <w:jc w:val="left"/>
              <w:rPr>
                <w:rFonts w:ascii="宋体" w:hAnsi="宋体" w:eastAsia="宋体" w:cs="宋体"/>
                <w:spacing w:val="20"/>
                <w:sz w:val="24"/>
                <w:szCs w:val="24"/>
              </w:rPr>
            </w:pPr>
            <w:r>
              <w:rPr>
                <w:rFonts w:hint="eastAsia" w:ascii="宋体" w:hAnsi="宋体" w:eastAsia="宋体" w:cs="宋体"/>
                <w:spacing w:val="20"/>
                <w:sz w:val="24"/>
                <w:szCs w:val="24"/>
              </w:rPr>
              <w:t>1.有创建工作方案和安排，每年至少两次专题研究精神文明建设工作的得3分。</w:t>
            </w:r>
          </w:p>
          <w:p>
            <w:pPr>
              <w:snapToGrid w:val="0"/>
              <w:spacing w:line="240" w:lineRule="atLeast"/>
              <w:jc w:val="left"/>
              <w:rPr>
                <w:rFonts w:ascii="宋体" w:hAnsi="宋体" w:eastAsia="宋体" w:cs="宋体"/>
                <w:spacing w:val="20"/>
                <w:sz w:val="24"/>
                <w:szCs w:val="24"/>
              </w:rPr>
            </w:pPr>
            <w:r>
              <w:rPr>
                <w:rFonts w:hint="eastAsia" w:ascii="宋体" w:hAnsi="宋体" w:eastAsia="宋体" w:cs="宋体"/>
                <w:spacing w:val="20"/>
                <w:sz w:val="24"/>
                <w:szCs w:val="24"/>
              </w:rPr>
              <w:t>2.创建工作有明确的责任科室、责任人，有经费投入的得3分。</w:t>
            </w:r>
          </w:p>
          <w:p>
            <w:pPr>
              <w:jc w:val="left"/>
              <w:rPr>
                <w:rFonts w:ascii="宋体" w:hAnsi="宋体" w:eastAsia="宋体" w:cs="宋体"/>
                <w:spacing w:val="20"/>
                <w:sz w:val="24"/>
                <w:szCs w:val="24"/>
              </w:rPr>
            </w:pPr>
            <w:r>
              <w:rPr>
                <w:rFonts w:hint="eastAsia" w:ascii="宋体" w:hAnsi="宋体" w:eastAsia="宋体" w:cs="宋体"/>
                <w:spacing w:val="20"/>
                <w:sz w:val="24"/>
                <w:szCs w:val="24"/>
              </w:rPr>
              <w:t>3.广泛开展学雷锋志愿服务、青年文明号、职工之家、“三八”红旗手、巾帼文明岗、离退休干部“双先”等活动，任开展两项工作的得4分。</w:t>
            </w:r>
          </w:p>
          <w:p>
            <w:pPr>
              <w:jc w:val="left"/>
              <w:rPr>
                <w:rFonts w:ascii="宋体" w:hAnsi="宋体" w:eastAsia="宋体" w:cs="宋体"/>
                <w:spacing w:val="20"/>
                <w:sz w:val="24"/>
                <w:szCs w:val="24"/>
              </w:rPr>
            </w:pPr>
            <w:r>
              <w:rPr>
                <w:rFonts w:hint="eastAsia" w:ascii="宋体" w:hAnsi="宋体" w:eastAsia="宋体" w:cs="宋体"/>
                <w:spacing w:val="20"/>
                <w:sz w:val="24"/>
                <w:szCs w:val="24"/>
              </w:rPr>
              <w:t>4.开展创建“最美家庭”活动，并有职工获得全国、全省“最美家庭”荣誉称号的得4分。</w:t>
            </w:r>
          </w:p>
          <w:p>
            <w:pPr>
              <w:jc w:val="left"/>
              <w:rPr>
                <w:rFonts w:ascii="宋体" w:hAnsi="宋体" w:eastAsia="宋体" w:cs="宋体"/>
                <w:spacing w:val="20"/>
                <w:sz w:val="24"/>
                <w:szCs w:val="24"/>
              </w:rPr>
            </w:pPr>
            <w:r>
              <w:rPr>
                <w:rFonts w:hint="eastAsia" w:ascii="宋体" w:hAnsi="宋体" w:eastAsia="宋体" w:cs="宋体"/>
                <w:spacing w:val="20"/>
                <w:sz w:val="24"/>
                <w:szCs w:val="24"/>
              </w:rPr>
              <w:t>5.积极参与“五星级文明户”创建，“五星级文明户”占职工家庭总数30%以上的得3分。</w:t>
            </w:r>
          </w:p>
          <w:p>
            <w:pPr>
              <w:jc w:val="left"/>
              <w:rPr>
                <w:rFonts w:ascii="宋体" w:hAnsi="宋体" w:eastAsia="宋体" w:cs="宋体"/>
                <w:spacing w:val="20"/>
                <w:sz w:val="24"/>
                <w:szCs w:val="24"/>
              </w:rPr>
            </w:pPr>
            <w:r>
              <w:rPr>
                <w:rFonts w:hint="eastAsia" w:ascii="宋体" w:hAnsi="宋体" w:eastAsia="宋体" w:cs="宋体"/>
                <w:spacing w:val="20"/>
                <w:sz w:val="24"/>
                <w:szCs w:val="24"/>
              </w:rPr>
              <w:t>6.经常性开展创建民族团结进步先进区活动的得3分。</w:t>
            </w:r>
          </w:p>
        </w:tc>
        <w:tc>
          <w:tcPr>
            <w:tcW w:w="1134" w:type="dxa"/>
            <w:vAlign w:val="center"/>
          </w:tcPr>
          <w:p>
            <w:pPr>
              <w:rPr>
                <w:spacing w:val="20"/>
                <w:sz w:val="24"/>
                <w:szCs w:val="24"/>
              </w:rPr>
            </w:pPr>
          </w:p>
        </w:tc>
        <w:tc>
          <w:tcPr>
            <w:tcW w:w="1134" w:type="dxa"/>
            <w:vAlign w:val="center"/>
          </w:tcPr>
          <w:p>
            <w:pPr>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8" w:hRule="atLeast"/>
          <w:jc w:val="center"/>
        </w:trPr>
        <w:tc>
          <w:tcPr>
            <w:tcW w:w="2836" w:type="dxa"/>
            <w:vAlign w:val="center"/>
          </w:tcPr>
          <w:p>
            <w:pPr>
              <w:spacing w:line="520" w:lineRule="exact"/>
              <w:jc w:val="center"/>
              <w:rPr>
                <w:rFonts w:ascii="宋体" w:hAnsi="宋体" w:eastAsia="宋体" w:cs="宋体"/>
                <w:spacing w:val="20"/>
                <w:sz w:val="28"/>
                <w:szCs w:val="28"/>
              </w:rPr>
            </w:pPr>
            <w:r>
              <w:rPr>
                <w:rFonts w:hint="eastAsia" w:ascii="宋体" w:hAnsi="宋体" w:eastAsia="宋体" w:cs="宋体"/>
                <w:spacing w:val="20"/>
                <w:sz w:val="28"/>
                <w:szCs w:val="28"/>
              </w:rPr>
              <w:t>六、文化生活丰富</w:t>
            </w:r>
          </w:p>
          <w:p>
            <w:pPr>
              <w:spacing w:line="520" w:lineRule="exact"/>
              <w:jc w:val="center"/>
              <w:rPr>
                <w:rFonts w:ascii="宋体" w:hAnsi="宋体" w:eastAsia="宋体" w:cs="宋体"/>
                <w:spacing w:val="20"/>
                <w:sz w:val="28"/>
                <w:szCs w:val="28"/>
              </w:rPr>
            </w:pPr>
            <w:r>
              <w:rPr>
                <w:rFonts w:hint="eastAsia" w:ascii="宋体" w:hAnsi="宋体" w:eastAsia="宋体" w:cs="宋体"/>
                <w:spacing w:val="20"/>
                <w:sz w:val="28"/>
                <w:szCs w:val="28"/>
              </w:rPr>
              <w:t xml:space="preserve"> （</w:t>
            </w:r>
            <w:r>
              <w:rPr>
                <w:rFonts w:hint="eastAsia" w:ascii="宋体" w:hAnsi="宋体" w:eastAsia="宋体" w:cs="宋体"/>
                <w:spacing w:val="20"/>
                <w:sz w:val="28"/>
                <w:szCs w:val="28"/>
                <w:lang w:val="en-US" w:eastAsia="zh-CN"/>
              </w:rPr>
              <w:t>21</w:t>
            </w:r>
            <w:r>
              <w:rPr>
                <w:rFonts w:hint="eastAsia" w:ascii="宋体" w:hAnsi="宋体" w:eastAsia="宋体" w:cs="宋体"/>
                <w:spacing w:val="20"/>
                <w:sz w:val="28"/>
                <w:szCs w:val="28"/>
              </w:rPr>
              <w:t>分）</w:t>
            </w:r>
          </w:p>
        </w:tc>
        <w:tc>
          <w:tcPr>
            <w:tcW w:w="2835" w:type="dxa"/>
            <w:vAlign w:val="center"/>
          </w:tcPr>
          <w:p>
            <w:pPr>
              <w:rPr>
                <w:rFonts w:ascii="宋体" w:hAnsi="宋体" w:eastAsia="宋体" w:cs="宋体"/>
                <w:spacing w:val="20"/>
                <w:sz w:val="24"/>
                <w:szCs w:val="24"/>
              </w:rPr>
            </w:pPr>
            <w:r>
              <w:rPr>
                <w:rFonts w:hint="eastAsia" w:ascii="宋体" w:hAnsi="宋体" w:eastAsia="宋体" w:cs="宋体"/>
                <w:spacing w:val="20"/>
                <w:sz w:val="24"/>
                <w:szCs w:val="24"/>
              </w:rPr>
              <w:t>广泛开展形式多样、健康有益的群众性文体活动。积极参加省局组织的各类文化体育活动。扎实推进气象文化建设。</w:t>
            </w:r>
          </w:p>
        </w:tc>
        <w:tc>
          <w:tcPr>
            <w:tcW w:w="7371" w:type="dxa"/>
            <w:vAlign w:val="center"/>
          </w:tcPr>
          <w:p>
            <w:pPr>
              <w:jc w:val="left"/>
              <w:rPr>
                <w:rFonts w:ascii="宋体" w:hAnsi="宋体" w:eastAsia="宋体" w:cs="宋体"/>
                <w:spacing w:val="20"/>
                <w:sz w:val="24"/>
                <w:szCs w:val="24"/>
              </w:rPr>
            </w:pPr>
            <w:r>
              <w:rPr>
                <w:rFonts w:hint="eastAsia" w:ascii="宋体" w:hAnsi="宋体" w:eastAsia="宋体" w:cs="宋体"/>
                <w:spacing w:val="20"/>
                <w:sz w:val="24"/>
                <w:szCs w:val="24"/>
              </w:rPr>
              <w:t>1.职工文体生活丰富多彩，全年开展文化、体育、科普等活动两次以上的得4分。</w:t>
            </w:r>
          </w:p>
          <w:p>
            <w:pPr>
              <w:jc w:val="left"/>
              <w:rPr>
                <w:rFonts w:ascii="宋体" w:hAnsi="宋体" w:eastAsia="宋体" w:cs="宋体"/>
                <w:spacing w:val="20"/>
                <w:sz w:val="24"/>
                <w:szCs w:val="24"/>
              </w:rPr>
            </w:pPr>
            <w:r>
              <w:rPr>
                <w:rFonts w:hint="eastAsia" w:ascii="宋体" w:hAnsi="宋体" w:eastAsia="宋体" w:cs="宋体"/>
                <w:spacing w:val="20"/>
                <w:sz w:val="24"/>
                <w:szCs w:val="24"/>
              </w:rPr>
              <w:t>2.参加省局工会组织各类活动，</w:t>
            </w:r>
            <w:r>
              <w:rPr>
                <w:rFonts w:hint="eastAsia" w:ascii="宋体" w:hAnsi="宋体" w:eastAsia="宋体" w:cs="宋体"/>
                <w:spacing w:val="20"/>
                <w:sz w:val="24"/>
                <w:szCs w:val="24"/>
                <w:lang w:val="en-US" w:eastAsia="zh-CN"/>
              </w:rPr>
              <w:t>三</w:t>
            </w:r>
            <w:r>
              <w:rPr>
                <w:rFonts w:hint="eastAsia" w:ascii="宋体" w:hAnsi="宋体" w:eastAsia="宋体" w:cs="宋体"/>
                <w:spacing w:val="20"/>
                <w:sz w:val="24"/>
                <w:szCs w:val="24"/>
              </w:rPr>
              <w:t>项以上的得</w:t>
            </w:r>
            <w:r>
              <w:rPr>
                <w:rFonts w:hint="eastAsia" w:ascii="宋体" w:hAnsi="宋体" w:eastAsia="宋体" w:cs="宋体"/>
                <w:spacing w:val="20"/>
                <w:sz w:val="24"/>
                <w:szCs w:val="24"/>
                <w:lang w:val="en-US" w:eastAsia="zh-CN"/>
              </w:rPr>
              <w:t>6</w:t>
            </w:r>
            <w:r>
              <w:rPr>
                <w:rFonts w:hint="eastAsia" w:ascii="宋体" w:hAnsi="宋体" w:eastAsia="宋体" w:cs="宋体"/>
                <w:spacing w:val="20"/>
                <w:sz w:val="24"/>
                <w:szCs w:val="24"/>
              </w:rPr>
              <w:t>分。</w:t>
            </w:r>
          </w:p>
          <w:p>
            <w:pPr>
              <w:jc w:val="left"/>
              <w:rPr>
                <w:rFonts w:ascii="宋体" w:hAnsi="宋体" w:eastAsia="宋体" w:cs="宋体"/>
                <w:spacing w:val="20"/>
                <w:sz w:val="24"/>
                <w:szCs w:val="24"/>
              </w:rPr>
            </w:pPr>
            <w:r>
              <w:rPr>
                <w:rFonts w:hint="eastAsia" w:ascii="宋体" w:hAnsi="宋体" w:eastAsia="宋体" w:cs="宋体"/>
                <w:spacing w:val="20"/>
                <w:sz w:val="24"/>
                <w:szCs w:val="24"/>
              </w:rPr>
              <w:t>3.本单位成立文化体育等兴趣爱好小组的得2分，职工参与省局文体兴趣爱好小组的得2分。</w:t>
            </w:r>
          </w:p>
          <w:p>
            <w:pPr>
              <w:jc w:val="left"/>
              <w:rPr>
                <w:rFonts w:ascii="宋体" w:hAnsi="宋体" w:eastAsia="宋体" w:cs="宋体"/>
                <w:spacing w:val="20"/>
                <w:sz w:val="24"/>
                <w:szCs w:val="24"/>
              </w:rPr>
            </w:pPr>
            <w:r>
              <w:rPr>
                <w:rFonts w:hint="eastAsia" w:ascii="宋体" w:hAnsi="宋体" w:eastAsia="宋体" w:cs="宋体"/>
                <w:spacing w:val="20"/>
                <w:sz w:val="24"/>
                <w:szCs w:val="24"/>
              </w:rPr>
              <w:t>4.培育和凝练体现本单位特点的文化和精神，有集中体现本单位工作或服务特点的文字表述语的得2分。</w:t>
            </w:r>
          </w:p>
          <w:p>
            <w:pPr>
              <w:jc w:val="left"/>
              <w:rPr>
                <w:rFonts w:ascii="宋体" w:hAnsi="宋体" w:eastAsia="宋体" w:cs="宋体"/>
                <w:spacing w:val="20"/>
                <w:sz w:val="24"/>
                <w:szCs w:val="24"/>
              </w:rPr>
            </w:pPr>
            <w:r>
              <w:rPr>
                <w:rFonts w:hint="eastAsia" w:ascii="宋体" w:hAnsi="宋体" w:eastAsia="宋体" w:cs="宋体"/>
                <w:spacing w:val="20"/>
                <w:sz w:val="24"/>
                <w:szCs w:val="24"/>
              </w:rPr>
              <w:t>5.单位有展示气象文化、精神文明创建的宣传牌的得2分。定期更换的展示气象文化、精神文明创建的宣传栏或文化墙等的得3分。</w:t>
            </w:r>
          </w:p>
        </w:tc>
        <w:tc>
          <w:tcPr>
            <w:tcW w:w="1134" w:type="dxa"/>
            <w:vAlign w:val="center"/>
          </w:tcPr>
          <w:p>
            <w:pPr>
              <w:rPr>
                <w:spacing w:val="20"/>
                <w:sz w:val="24"/>
                <w:szCs w:val="24"/>
              </w:rPr>
            </w:pPr>
          </w:p>
        </w:tc>
        <w:tc>
          <w:tcPr>
            <w:tcW w:w="1134" w:type="dxa"/>
            <w:vAlign w:val="center"/>
          </w:tcPr>
          <w:p>
            <w:pPr>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836" w:type="dxa"/>
            <w:vAlign w:val="center"/>
          </w:tcPr>
          <w:p>
            <w:pPr>
              <w:spacing w:line="520" w:lineRule="exact"/>
              <w:jc w:val="center"/>
              <w:rPr>
                <w:rFonts w:ascii="宋体" w:hAnsi="宋体" w:eastAsia="宋体" w:cs="宋体"/>
                <w:spacing w:val="20"/>
                <w:sz w:val="28"/>
                <w:szCs w:val="28"/>
              </w:rPr>
            </w:pPr>
          </w:p>
          <w:p>
            <w:pPr>
              <w:spacing w:line="520" w:lineRule="exact"/>
              <w:jc w:val="center"/>
              <w:rPr>
                <w:rFonts w:ascii="宋体" w:hAnsi="宋体" w:eastAsia="宋体" w:cs="宋体"/>
                <w:spacing w:val="20"/>
                <w:sz w:val="28"/>
                <w:szCs w:val="28"/>
              </w:rPr>
            </w:pPr>
            <w:r>
              <w:rPr>
                <w:rFonts w:hint="eastAsia" w:ascii="宋体" w:hAnsi="宋体" w:eastAsia="宋体" w:cs="宋体"/>
                <w:spacing w:val="20"/>
                <w:sz w:val="28"/>
                <w:szCs w:val="28"/>
              </w:rPr>
              <w:t>七、依法管理严格</w:t>
            </w:r>
          </w:p>
          <w:p>
            <w:pPr>
              <w:spacing w:line="520" w:lineRule="exact"/>
              <w:jc w:val="center"/>
              <w:rPr>
                <w:rFonts w:ascii="宋体" w:hAnsi="宋体" w:eastAsia="宋体" w:cs="宋体"/>
                <w:spacing w:val="20"/>
                <w:sz w:val="28"/>
                <w:szCs w:val="28"/>
              </w:rPr>
            </w:pPr>
            <w:r>
              <w:rPr>
                <w:rFonts w:hint="eastAsia" w:ascii="宋体" w:hAnsi="宋体" w:eastAsia="宋体" w:cs="宋体"/>
                <w:spacing w:val="20"/>
                <w:sz w:val="28"/>
                <w:szCs w:val="28"/>
              </w:rPr>
              <w:t xml:space="preserve"> （9分）</w:t>
            </w:r>
          </w:p>
        </w:tc>
        <w:tc>
          <w:tcPr>
            <w:tcW w:w="2835" w:type="dxa"/>
            <w:vAlign w:val="center"/>
          </w:tcPr>
          <w:p>
            <w:pPr>
              <w:rPr>
                <w:rFonts w:ascii="宋体" w:hAnsi="宋体" w:eastAsia="宋体" w:cs="宋体"/>
                <w:spacing w:val="20"/>
                <w:sz w:val="24"/>
                <w:szCs w:val="24"/>
              </w:rPr>
            </w:pPr>
            <w:r>
              <w:rPr>
                <w:rFonts w:hint="eastAsia" w:ascii="宋体" w:hAnsi="宋体" w:eastAsia="宋体" w:cs="宋体"/>
                <w:spacing w:val="20"/>
                <w:sz w:val="24"/>
                <w:szCs w:val="24"/>
              </w:rPr>
              <w:t>严格遵守党纪国法和各项规章制度。开展普法活动和经常性法制教育宣传。认真履行岗位职责，人人爱岗敬业。</w:t>
            </w:r>
          </w:p>
        </w:tc>
        <w:tc>
          <w:tcPr>
            <w:tcW w:w="7371" w:type="dxa"/>
            <w:vAlign w:val="center"/>
          </w:tcPr>
          <w:p>
            <w:pPr>
              <w:jc w:val="left"/>
              <w:rPr>
                <w:rFonts w:ascii="宋体" w:hAnsi="宋体" w:eastAsia="宋体" w:cs="宋体"/>
                <w:spacing w:val="20"/>
                <w:sz w:val="24"/>
                <w:szCs w:val="24"/>
              </w:rPr>
            </w:pPr>
            <w:r>
              <w:rPr>
                <w:rFonts w:hint="eastAsia" w:ascii="宋体" w:hAnsi="宋体" w:eastAsia="宋体" w:cs="宋体"/>
                <w:spacing w:val="20"/>
                <w:sz w:val="24"/>
                <w:szCs w:val="24"/>
              </w:rPr>
              <w:t>1.本单位各项管理制度齐全规范，领导班子有明确分工，职工有明确规范的岗位职责得2分。</w:t>
            </w:r>
          </w:p>
          <w:p>
            <w:pPr>
              <w:jc w:val="left"/>
              <w:rPr>
                <w:rFonts w:ascii="宋体" w:hAnsi="宋体" w:eastAsia="宋体" w:cs="宋体"/>
                <w:spacing w:val="20"/>
                <w:sz w:val="24"/>
                <w:szCs w:val="24"/>
              </w:rPr>
            </w:pPr>
            <w:r>
              <w:rPr>
                <w:rFonts w:hint="eastAsia" w:ascii="宋体" w:hAnsi="宋体" w:eastAsia="宋体" w:cs="宋体"/>
                <w:spacing w:val="20"/>
                <w:sz w:val="24"/>
                <w:szCs w:val="24"/>
              </w:rPr>
              <w:t>2.干部职工懂法守法，积极参加普法教育和反腐倡廉教育活动，有关的测试和考试参与率达90%以上的得3分。</w:t>
            </w:r>
          </w:p>
          <w:p>
            <w:pPr>
              <w:jc w:val="left"/>
              <w:rPr>
                <w:rFonts w:ascii="宋体" w:hAnsi="宋体" w:eastAsia="宋体" w:cs="宋体"/>
                <w:spacing w:val="20"/>
                <w:sz w:val="24"/>
                <w:szCs w:val="24"/>
              </w:rPr>
            </w:pPr>
            <w:r>
              <w:rPr>
                <w:rFonts w:hint="eastAsia" w:ascii="宋体" w:hAnsi="宋体" w:eastAsia="宋体" w:cs="宋体"/>
                <w:spacing w:val="20"/>
                <w:sz w:val="24"/>
                <w:szCs w:val="24"/>
              </w:rPr>
              <w:t>3.领导班子带头尊法学法守法用法，依法行政、依法办事的得2分。</w:t>
            </w:r>
          </w:p>
          <w:p>
            <w:pPr>
              <w:jc w:val="left"/>
              <w:rPr>
                <w:rFonts w:ascii="宋体" w:hAnsi="宋体" w:eastAsia="宋体" w:cs="宋体"/>
                <w:spacing w:val="20"/>
                <w:sz w:val="24"/>
                <w:szCs w:val="24"/>
              </w:rPr>
            </w:pPr>
            <w:r>
              <w:rPr>
                <w:rFonts w:hint="eastAsia" w:ascii="宋体" w:hAnsi="宋体" w:eastAsia="宋体" w:cs="宋体"/>
                <w:spacing w:val="20"/>
                <w:sz w:val="24"/>
                <w:szCs w:val="24"/>
              </w:rPr>
              <w:t>4.有创建节约型单位工作措施，本单位节约用水、用电，节约使用办公耗材等的得2分。</w:t>
            </w:r>
          </w:p>
        </w:tc>
        <w:tc>
          <w:tcPr>
            <w:tcW w:w="1134" w:type="dxa"/>
            <w:vAlign w:val="center"/>
          </w:tcPr>
          <w:p>
            <w:pPr>
              <w:rPr>
                <w:spacing w:val="20"/>
                <w:sz w:val="24"/>
                <w:szCs w:val="24"/>
              </w:rPr>
            </w:pPr>
          </w:p>
        </w:tc>
        <w:tc>
          <w:tcPr>
            <w:tcW w:w="1134" w:type="dxa"/>
            <w:vAlign w:val="center"/>
          </w:tcPr>
          <w:p>
            <w:pPr>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2836" w:type="dxa"/>
            <w:vAlign w:val="center"/>
          </w:tcPr>
          <w:p>
            <w:pPr>
              <w:spacing w:line="520" w:lineRule="exact"/>
              <w:jc w:val="center"/>
              <w:rPr>
                <w:rFonts w:ascii="宋体" w:hAnsi="宋体" w:eastAsia="宋体" w:cs="宋体"/>
                <w:spacing w:val="20"/>
                <w:sz w:val="28"/>
                <w:szCs w:val="28"/>
              </w:rPr>
            </w:pPr>
            <w:r>
              <w:rPr>
                <w:rFonts w:hint="eastAsia" w:ascii="宋体" w:hAnsi="宋体" w:eastAsia="宋体" w:cs="宋体"/>
                <w:spacing w:val="20"/>
                <w:sz w:val="28"/>
                <w:szCs w:val="28"/>
              </w:rPr>
              <w:t>八、环境优美整洁</w:t>
            </w:r>
          </w:p>
          <w:p>
            <w:pPr>
              <w:spacing w:line="520" w:lineRule="exact"/>
              <w:jc w:val="center"/>
              <w:rPr>
                <w:rFonts w:ascii="宋体" w:hAnsi="宋体" w:eastAsia="宋体" w:cs="宋体"/>
                <w:sz w:val="28"/>
                <w:szCs w:val="28"/>
              </w:rPr>
            </w:pPr>
            <w:r>
              <w:rPr>
                <w:rFonts w:hint="eastAsia" w:ascii="宋体" w:hAnsi="宋体" w:eastAsia="宋体" w:cs="宋体"/>
                <w:spacing w:val="20"/>
                <w:sz w:val="28"/>
                <w:szCs w:val="28"/>
              </w:rPr>
              <w:t>（</w:t>
            </w:r>
            <w:r>
              <w:rPr>
                <w:rFonts w:hint="eastAsia" w:ascii="宋体" w:hAnsi="宋体" w:eastAsia="宋体" w:cs="宋体"/>
                <w:spacing w:val="20"/>
                <w:sz w:val="28"/>
                <w:szCs w:val="28"/>
                <w:lang w:val="en-US" w:eastAsia="zh-CN"/>
              </w:rPr>
              <w:t>6</w:t>
            </w:r>
            <w:r>
              <w:rPr>
                <w:rFonts w:hint="eastAsia" w:ascii="宋体" w:hAnsi="宋体" w:eastAsia="宋体" w:cs="宋体"/>
                <w:spacing w:val="20"/>
                <w:sz w:val="28"/>
                <w:szCs w:val="28"/>
              </w:rPr>
              <w:t>分）</w:t>
            </w:r>
          </w:p>
        </w:tc>
        <w:tc>
          <w:tcPr>
            <w:tcW w:w="2835" w:type="dxa"/>
            <w:vAlign w:val="center"/>
          </w:tcPr>
          <w:p>
            <w:pPr>
              <w:rPr>
                <w:rFonts w:ascii="宋体" w:hAnsi="宋体" w:eastAsia="宋体" w:cs="宋体"/>
                <w:spacing w:val="20"/>
                <w:sz w:val="24"/>
                <w:szCs w:val="24"/>
              </w:rPr>
            </w:pPr>
            <w:r>
              <w:rPr>
                <w:rFonts w:hint="eastAsia" w:ascii="宋体" w:hAnsi="宋体" w:eastAsia="宋体" w:cs="宋体"/>
                <w:spacing w:val="20"/>
                <w:sz w:val="24"/>
                <w:szCs w:val="24"/>
              </w:rPr>
              <w:t>积极创造条件，不断改善单位工作学习环境。严格执行《西宁市控制吸烟条例》。</w:t>
            </w:r>
          </w:p>
        </w:tc>
        <w:tc>
          <w:tcPr>
            <w:tcW w:w="7371" w:type="dxa"/>
            <w:vAlign w:val="center"/>
          </w:tcPr>
          <w:p>
            <w:pPr>
              <w:jc w:val="left"/>
              <w:rPr>
                <w:rFonts w:ascii="宋体" w:hAnsi="宋体" w:eastAsia="宋体" w:cs="宋体"/>
                <w:spacing w:val="20"/>
                <w:sz w:val="24"/>
                <w:szCs w:val="24"/>
              </w:rPr>
            </w:pPr>
            <w:r>
              <w:rPr>
                <w:rFonts w:hint="eastAsia" w:ascii="宋体" w:hAnsi="宋体" w:eastAsia="宋体" w:cs="宋体"/>
                <w:spacing w:val="20"/>
                <w:sz w:val="24"/>
                <w:szCs w:val="24"/>
              </w:rPr>
              <w:t>1.经常开展爱国卫生活动，局大院本单位卫生承包区、办公区清洁及时，保持干净得</w:t>
            </w:r>
            <w:r>
              <w:rPr>
                <w:rFonts w:hint="eastAsia" w:ascii="宋体" w:hAnsi="宋体" w:eastAsia="宋体" w:cs="宋体"/>
                <w:spacing w:val="20"/>
                <w:sz w:val="24"/>
                <w:szCs w:val="24"/>
                <w:lang w:val="en-US" w:eastAsia="zh-CN"/>
              </w:rPr>
              <w:t>4</w:t>
            </w:r>
            <w:r>
              <w:rPr>
                <w:rFonts w:hint="eastAsia" w:ascii="宋体" w:hAnsi="宋体" w:eastAsia="宋体" w:cs="宋体"/>
                <w:spacing w:val="20"/>
                <w:sz w:val="24"/>
                <w:szCs w:val="24"/>
              </w:rPr>
              <w:t>分。</w:t>
            </w:r>
          </w:p>
          <w:p>
            <w:pPr>
              <w:jc w:val="left"/>
              <w:rPr>
                <w:rFonts w:ascii="宋体" w:hAnsi="宋体" w:eastAsia="宋体" w:cs="宋体"/>
                <w:spacing w:val="20"/>
                <w:sz w:val="24"/>
                <w:szCs w:val="24"/>
              </w:rPr>
            </w:pPr>
            <w:r>
              <w:rPr>
                <w:rFonts w:hint="eastAsia" w:ascii="宋体" w:hAnsi="宋体" w:eastAsia="宋体" w:cs="宋体"/>
                <w:spacing w:val="20"/>
                <w:sz w:val="24"/>
                <w:szCs w:val="24"/>
              </w:rPr>
              <w:t>2.办公区、公共区有明显的禁烟标识的得</w:t>
            </w:r>
            <w:r>
              <w:rPr>
                <w:rFonts w:hint="eastAsia" w:ascii="宋体" w:hAnsi="宋体" w:eastAsia="宋体" w:cs="宋体"/>
                <w:spacing w:val="20"/>
                <w:sz w:val="24"/>
                <w:szCs w:val="24"/>
                <w:lang w:val="en-US" w:eastAsia="zh-CN"/>
              </w:rPr>
              <w:t>2</w:t>
            </w:r>
            <w:r>
              <w:rPr>
                <w:rFonts w:hint="eastAsia" w:ascii="宋体" w:hAnsi="宋体" w:eastAsia="宋体" w:cs="宋体"/>
                <w:spacing w:val="20"/>
                <w:sz w:val="24"/>
                <w:szCs w:val="24"/>
              </w:rPr>
              <w:t>分。</w:t>
            </w:r>
          </w:p>
        </w:tc>
        <w:tc>
          <w:tcPr>
            <w:tcW w:w="1134" w:type="dxa"/>
            <w:vAlign w:val="center"/>
          </w:tcPr>
          <w:p>
            <w:pPr>
              <w:rPr>
                <w:spacing w:val="20"/>
                <w:sz w:val="24"/>
                <w:szCs w:val="24"/>
              </w:rPr>
            </w:pPr>
          </w:p>
        </w:tc>
        <w:tc>
          <w:tcPr>
            <w:tcW w:w="1134" w:type="dxa"/>
            <w:vAlign w:val="center"/>
          </w:tcPr>
          <w:p>
            <w:pPr>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36" w:type="dxa"/>
            <w:vAlign w:val="center"/>
          </w:tcPr>
          <w:p>
            <w:pPr>
              <w:spacing w:line="520" w:lineRule="exact"/>
              <w:jc w:val="center"/>
              <w:rPr>
                <w:rFonts w:ascii="宋体" w:hAnsi="宋体" w:eastAsia="宋体" w:cs="宋体"/>
                <w:spacing w:val="20"/>
                <w:sz w:val="28"/>
                <w:szCs w:val="28"/>
              </w:rPr>
            </w:pPr>
            <w:r>
              <w:rPr>
                <w:rFonts w:hint="eastAsia" w:ascii="宋体" w:hAnsi="宋体" w:eastAsia="宋体" w:cs="宋体"/>
                <w:spacing w:val="20"/>
                <w:sz w:val="28"/>
                <w:szCs w:val="28"/>
              </w:rPr>
              <w:t>总分：100分</w:t>
            </w:r>
          </w:p>
        </w:tc>
        <w:tc>
          <w:tcPr>
            <w:tcW w:w="2835" w:type="dxa"/>
            <w:vAlign w:val="center"/>
          </w:tcPr>
          <w:p>
            <w:pPr>
              <w:jc w:val="left"/>
              <w:rPr>
                <w:spacing w:val="20"/>
                <w:sz w:val="24"/>
                <w:szCs w:val="24"/>
              </w:rPr>
            </w:pPr>
          </w:p>
        </w:tc>
        <w:tc>
          <w:tcPr>
            <w:tcW w:w="7371" w:type="dxa"/>
            <w:vAlign w:val="center"/>
          </w:tcPr>
          <w:p>
            <w:pPr>
              <w:jc w:val="left"/>
              <w:rPr>
                <w:spacing w:val="20"/>
                <w:sz w:val="24"/>
                <w:szCs w:val="24"/>
              </w:rPr>
            </w:pPr>
          </w:p>
        </w:tc>
        <w:tc>
          <w:tcPr>
            <w:tcW w:w="1134" w:type="dxa"/>
            <w:vAlign w:val="center"/>
          </w:tcPr>
          <w:p>
            <w:pPr>
              <w:jc w:val="center"/>
              <w:rPr>
                <w:spacing w:val="20"/>
                <w:sz w:val="24"/>
                <w:szCs w:val="24"/>
              </w:rPr>
            </w:pPr>
          </w:p>
        </w:tc>
        <w:tc>
          <w:tcPr>
            <w:tcW w:w="1134" w:type="dxa"/>
            <w:vAlign w:val="center"/>
          </w:tcPr>
          <w:p>
            <w:pPr>
              <w:jc w:val="center"/>
              <w:rPr>
                <w:spacing w:val="20"/>
                <w:sz w:val="24"/>
                <w:szCs w:val="24"/>
              </w:rPr>
            </w:pPr>
          </w:p>
        </w:tc>
      </w:tr>
    </w:tbl>
    <w:p>
      <w:pPr>
        <w:rPr>
          <w:spacing w:val="20"/>
          <w:sz w:val="24"/>
          <w:szCs w:val="24"/>
        </w:rPr>
      </w:pPr>
    </w:p>
    <w:sectPr>
      <w:footerReference r:id="rId3" w:type="default"/>
      <w:pgSz w:w="16838" w:h="11906" w:orient="landscape"/>
      <w:pgMar w:top="1644" w:right="1077" w:bottom="164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46"/>
    <w:rsid w:val="0000686F"/>
    <w:rsid w:val="00006D3D"/>
    <w:rsid w:val="00013B04"/>
    <w:rsid w:val="00017903"/>
    <w:rsid w:val="00021B09"/>
    <w:rsid w:val="00027A3D"/>
    <w:rsid w:val="0004173D"/>
    <w:rsid w:val="00052B28"/>
    <w:rsid w:val="0005630C"/>
    <w:rsid w:val="000617AB"/>
    <w:rsid w:val="00072A0A"/>
    <w:rsid w:val="000862EC"/>
    <w:rsid w:val="00093F04"/>
    <w:rsid w:val="00096C31"/>
    <w:rsid w:val="000A4B71"/>
    <w:rsid w:val="000D1B83"/>
    <w:rsid w:val="000D78AD"/>
    <w:rsid w:val="0010085B"/>
    <w:rsid w:val="001052F1"/>
    <w:rsid w:val="00112733"/>
    <w:rsid w:val="00115B39"/>
    <w:rsid w:val="00120DC7"/>
    <w:rsid w:val="00124A70"/>
    <w:rsid w:val="001253B2"/>
    <w:rsid w:val="00126E11"/>
    <w:rsid w:val="001304E2"/>
    <w:rsid w:val="00142ED6"/>
    <w:rsid w:val="001432A8"/>
    <w:rsid w:val="00144FBF"/>
    <w:rsid w:val="00173E1F"/>
    <w:rsid w:val="00181DD7"/>
    <w:rsid w:val="00182D4C"/>
    <w:rsid w:val="00185EA2"/>
    <w:rsid w:val="001941D5"/>
    <w:rsid w:val="001A36BE"/>
    <w:rsid w:val="001C1856"/>
    <w:rsid w:val="001C72BD"/>
    <w:rsid w:val="001E4913"/>
    <w:rsid w:val="001E4AA5"/>
    <w:rsid w:val="002005C4"/>
    <w:rsid w:val="00201A43"/>
    <w:rsid w:val="00207EB5"/>
    <w:rsid w:val="002144DE"/>
    <w:rsid w:val="002208B2"/>
    <w:rsid w:val="0022765C"/>
    <w:rsid w:val="00230F9C"/>
    <w:rsid w:val="00245F7B"/>
    <w:rsid w:val="0024616B"/>
    <w:rsid w:val="00273ABA"/>
    <w:rsid w:val="00273D84"/>
    <w:rsid w:val="00282D35"/>
    <w:rsid w:val="0028306F"/>
    <w:rsid w:val="002859ED"/>
    <w:rsid w:val="002A4FE0"/>
    <w:rsid w:val="002B0959"/>
    <w:rsid w:val="002B4356"/>
    <w:rsid w:val="002C110D"/>
    <w:rsid w:val="002C1D94"/>
    <w:rsid w:val="002C64D9"/>
    <w:rsid w:val="002E5659"/>
    <w:rsid w:val="00306FD3"/>
    <w:rsid w:val="00311444"/>
    <w:rsid w:val="00315C35"/>
    <w:rsid w:val="00316129"/>
    <w:rsid w:val="003403D9"/>
    <w:rsid w:val="00346A7C"/>
    <w:rsid w:val="00360DBA"/>
    <w:rsid w:val="00363BB6"/>
    <w:rsid w:val="003731E2"/>
    <w:rsid w:val="003773E6"/>
    <w:rsid w:val="003809DC"/>
    <w:rsid w:val="003873E6"/>
    <w:rsid w:val="00390E2B"/>
    <w:rsid w:val="00391EBA"/>
    <w:rsid w:val="003948B6"/>
    <w:rsid w:val="00396D2D"/>
    <w:rsid w:val="003A11B3"/>
    <w:rsid w:val="003B623D"/>
    <w:rsid w:val="003C0CFE"/>
    <w:rsid w:val="003E5C9E"/>
    <w:rsid w:val="003F0308"/>
    <w:rsid w:val="003F1011"/>
    <w:rsid w:val="00400359"/>
    <w:rsid w:val="004053C2"/>
    <w:rsid w:val="00412B88"/>
    <w:rsid w:val="00420417"/>
    <w:rsid w:val="0044064C"/>
    <w:rsid w:val="00440A37"/>
    <w:rsid w:val="004418FB"/>
    <w:rsid w:val="004606A1"/>
    <w:rsid w:val="004645DB"/>
    <w:rsid w:val="00464744"/>
    <w:rsid w:val="00470069"/>
    <w:rsid w:val="0048325E"/>
    <w:rsid w:val="004835DC"/>
    <w:rsid w:val="00484638"/>
    <w:rsid w:val="004A18C4"/>
    <w:rsid w:val="004A193C"/>
    <w:rsid w:val="004A5240"/>
    <w:rsid w:val="004A58B8"/>
    <w:rsid w:val="004C0762"/>
    <w:rsid w:val="004C1CE2"/>
    <w:rsid w:val="004C5FD4"/>
    <w:rsid w:val="004E2E9C"/>
    <w:rsid w:val="004F4069"/>
    <w:rsid w:val="004F43E0"/>
    <w:rsid w:val="004F64CC"/>
    <w:rsid w:val="0050008B"/>
    <w:rsid w:val="00500D63"/>
    <w:rsid w:val="0050238B"/>
    <w:rsid w:val="005138AE"/>
    <w:rsid w:val="00513D3A"/>
    <w:rsid w:val="00522D7E"/>
    <w:rsid w:val="0052408E"/>
    <w:rsid w:val="00527D28"/>
    <w:rsid w:val="005323D7"/>
    <w:rsid w:val="00546A10"/>
    <w:rsid w:val="005506FD"/>
    <w:rsid w:val="00555319"/>
    <w:rsid w:val="005567D6"/>
    <w:rsid w:val="005571FB"/>
    <w:rsid w:val="00585874"/>
    <w:rsid w:val="00585F48"/>
    <w:rsid w:val="005940CB"/>
    <w:rsid w:val="005A307F"/>
    <w:rsid w:val="005C24E8"/>
    <w:rsid w:val="005C5B3D"/>
    <w:rsid w:val="005D0199"/>
    <w:rsid w:val="005E0E16"/>
    <w:rsid w:val="005E7580"/>
    <w:rsid w:val="00611B56"/>
    <w:rsid w:val="00614066"/>
    <w:rsid w:val="00625179"/>
    <w:rsid w:val="00630C64"/>
    <w:rsid w:val="0064104A"/>
    <w:rsid w:val="006556CC"/>
    <w:rsid w:val="00660727"/>
    <w:rsid w:val="00680B8A"/>
    <w:rsid w:val="00686257"/>
    <w:rsid w:val="00690229"/>
    <w:rsid w:val="006A3D78"/>
    <w:rsid w:val="006A7276"/>
    <w:rsid w:val="006C2ED7"/>
    <w:rsid w:val="006E2DFD"/>
    <w:rsid w:val="006E679F"/>
    <w:rsid w:val="006F40F8"/>
    <w:rsid w:val="006F5FCD"/>
    <w:rsid w:val="00701AFA"/>
    <w:rsid w:val="00712DDB"/>
    <w:rsid w:val="00734500"/>
    <w:rsid w:val="00754C5A"/>
    <w:rsid w:val="00763AFC"/>
    <w:rsid w:val="007741CD"/>
    <w:rsid w:val="00775F39"/>
    <w:rsid w:val="007805FA"/>
    <w:rsid w:val="00794DB7"/>
    <w:rsid w:val="007B0ECA"/>
    <w:rsid w:val="007B508C"/>
    <w:rsid w:val="007C5E88"/>
    <w:rsid w:val="007C642F"/>
    <w:rsid w:val="007C7DCD"/>
    <w:rsid w:val="007D3EAC"/>
    <w:rsid w:val="007D7FE2"/>
    <w:rsid w:val="007F0A96"/>
    <w:rsid w:val="007F122B"/>
    <w:rsid w:val="007F4E72"/>
    <w:rsid w:val="007F5823"/>
    <w:rsid w:val="00801D98"/>
    <w:rsid w:val="00816C97"/>
    <w:rsid w:val="00817CCD"/>
    <w:rsid w:val="008309FE"/>
    <w:rsid w:val="00832B42"/>
    <w:rsid w:val="008355A9"/>
    <w:rsid w:val="00837575"/>
    <w:rsid w:val="008474F6"/>
    <w:rsid w:val="0086023C"/>
    <w:rsid w:val="00873053"/>
    <w:rsid w:val="008932EF"/>
    <w:rsid w:val="008A0AC6"/>
    <w:rsid w:val="008A262B"/>
    <w:rsid w:val="008B1E2C"/>
    <w:rsid w:val="008B6BFC"/>
    <w:rsid w:val="008D05A9"/>
    <w:rsid w:val="008D2CAE"/>
    <w:rsid w:val="008E71FC"/>
    <w:rsid w:val="008F3F67"/>
    <w:rsid w:val="008F5B0C"/>
    <w:rsid w:val="008F5C69"/>
    <w:rsid w:val="00910DBB"/>
    <w:rsid w:val="009224A9"/>
    <w:rsid w:val="00923CF5"/>
    <w:rsid w:val="00934DD2"/>
    <w:rsid w:val="0094119F"/>
    <w:rsid w:val="00942914"/>
    <w:rsid w:val="00945405"/>
    <w:rsid w:val="0094714B"/>
    <w:rsid w:val="00956327"/>
    <w:rsid w:val="0095633D"/>
    <w:rsid w:val="00966043"/>
    <w:rsid w:val="00971E2D"/>
    <w:rsid w:val="00976A9E"/>
    <w:rsid w:val="009A0644"/>
    <w:rsid w:val="009A29A5"/>
    <w:rsid w:val="009B154B"/>
    <w:rsid w:val="009B3AAD"/>
    <w:rsid w:val="009D6BF6"/>
    <w:rsid w:val="009E06A5"/>
    <w:rsid w:val="00A00AF5"/>
    <w:rsid w:val="00A01A03"/>
    <w:rsid w:val="00A01C38"/>
    <w:rsid w:val="00A1234E"/>
    <w:rsid w:val="00A131EA"/>
    <w:rsid w:val="00A15374"/>
    <w:rsid w:val="00A27B33"/>
    <w:rsid w:val="00A4669D"/>
    <w:rsid w:val="00A51D67"/>
    <w:rsid w:val="00A52EE1"/>
    <w:rsid w:val="00A73BD5"/>
    <w:rsid w:val="00A75B3C"/>
    <w:rsid w:val="00A842F2"/>
    <w:rsid w:val="00A8730B"/>
    <w:rsid w:val="00A9240D"/>
    <w:rsid w:val="00A93142"/>
    <w:rsid w:val="00A96330"/>
    <w:rsid w:val="00AA247D"/>
    <w:rsid w:val="00AA5155"/>
    <w:rsid w:val="00AD24A4"/>
    <w:rsid w:val="00AE477B"/>
    <w:rsid w:val="00AE765B"/>
    <w:rsid w:val="00B035EC"/>
    <w:rsid w:val="00B20575"/>
    <w:rsid w:val="00B457E5"/>
    <w:rsid w:val="00B546AB"/>
    <w:rsid w:val="00B60E9C"/>
    <w:rsid w:val="00B63EC7"/>
    <w:rsid w:val="00B77D12"/>
    <w:rsid w:val="00B8335E"/>
    <w:rsid w:val="00B845E5"/>
    <w:rsid w:val="00B93A85"/>
    <w:rsid w:val="00BA0AC3"/>
    <w:rsid w:val="00BA5351"/>
    <w:rsid w:val="00BB09FF"/>
    <w:rsid w:val="00BB3876"/>
    <w:rsid w:val="00BB3DE6"/>
    <w:rsid w:val="00BD7D7F"/>
    <w:rsid w:val="00BF6A3D"/>
    <w:rsid w:val="00C02713"/>
    <w:rsid w:val="00C041FE"/>
    <w:rsid w:val="00C1357C"/>
    <w:rsid w:val="00C30DF7"/>
    <w:rsid w:val="00C32BEA"/>
    <w:rsid w:val="00C403DD"/>
    <w:rsid w:val="00C61E52"/>
    <w:rsid w:val="00C63400"/>
    <w:rsid w:val="00C64FE1"/>
    <w:rsid w:val="00C716E5"/>
    <w:rsid w:val="00C71C02"/>
    <w:rsid w:val="00CA405D"/>
    <w:rsid w:val="00CC1A61"/>
    <w:rsid w:val="00CC3221"/>
    <w:rsid w:val="00CE5594"/>
    <w:rsid w:val="00D155AA"/>
    <w:rsid w:val="00D161DB"/>
    <w:rsid w:val="00D33372"/>
    <w:rsid w:val="00D36E7C"/>
    <w:rsid w:val="00D41BB5"/>
    <w:rsid w:val="00D46903"/>
    <w:rsid w:val="00D530B1"/>
    <w:rsid w:val="00D56869"/>
    <w:rsid w:val="00D638B2"/>
    <w:rsid w:val="00D76C10"/>
    <w:rsid w:val="00D80821"/>
    <w:rsid w:val="00D8177F"/>
    <w:rsid w:val="00D93259"/>
    <w:rsid w:val="00DA0C41"/>
    <w:rsid w:val="00DA4D67"/>
    <w:rsid w:val="00DB3153"/>
    <w:rsid w:val="00DC1E80"/>
    <w:rsid w:val="00DC2B48"/>
    <w:rsid w:val="00DC40E7"/>
    <w:rsid w:val="00DD61C3"/>
    <w:rsid w:val="00DD698A"/>
    <w:rsid w:val="00DE5F2A"/>
    <w:rsid w:val="00DE6FEC"/>
    <w:rsid w:val="00E04E46"/>
    <w:rsid w:val="00E11630"/>
    <w:rsid w:val="00E12E0A"/>
    <w:rsid w:val="00E21B01"/>
    <w:rsid w:val="00E229E1"/>
    <w:rsid w:val="00E22E00"/>
    <w:rsid w:val="00E274DB"/>
    <w:rsid w:val="00E4275E"/>
    <w:rsid w:val="00E473B9"/>
    <w:rsid w:val="00E574D2"/>
    <w:rsid w:val="00E67172"/>
    <w:rsid w:val="00E7114F"/>
    <w:rsid w:val="00E7347E"/>
    <w:rsid w:val="00E766F5"/>
    <w:rsid w:val="00E8715B"/>
    <w:rsid w:val="00EB165E"/>
    <w:rsid w:val="00EB64AF"/>
    <w:rsid w:val="00EC0203"/>
    <w:rsid w:val="00EF2527"/>
    <w:rsid w:val="00F05203"/>
    <w:rsid w:val="00F161A8"/>
    <w:rsid w:val="00F22301"/>
    <w:rsid w:val="00F45AB0"/>
    <w:rsid w:val="00F5714E"/>
    <w:rsid w:val="00F6192A"/>
    <w:rsid w:val="00F62C60"/>
    <w:rsid w:val="00F8164A"/>
    <w:rsid w:val="00F820B1"/>
    <w:rsid w:val="00F8661E"/>
    <w:rsid w:val="00F956D3"/>
    <w:rsid w:val="00FA13FB"/>
    <w:rsid w:val="00FA3A27"/>
    <w:rsid w:val="00FA4A51"/>
    <w:rsid w:val="00FB1129"/>
    <w:rsid w:val="00FB409E"/>
    <w:rsid w:val="00FF220D"/>
    <w:rsid w:val="00FF239C"/>
    <w:rsid w:val="00FF367E"/>
    <w:rsid w:val="00FF53E3"/>
    <w:rsid w:val="00FF68A0"/>
    <w:rsid w:val="011C4776"/>
    <w:rsid w:val="01864D81"/>
    <w:rsid w:val="023A39F3"/>
    <w:rsid w:val="026247BF"/>
    <w:rsid w:val="02A41A9A"/>
    <w:rsid w:val="02F857E0"/>
    <w:rsid w:val="044B0939"/>
    <w:rsid w:val="05FD7BD5"/>
    <w:rsid w:val="06D37DE7"/>
    <w:rsid w:val="077B4072"/>
    <w:rsid w:val="08961AE5"/>
    <w:rsid w:val="09F85672"/>
    <w:rsid w:val="0A653E66"/>
    <w:rsid w:val="0A775E3B"/>
    <w:rsid w:val="0AA56A37"/>
    <w:rsid w:val="0B203FF6"/>
    <w:rsid w:val="0BBE3C37"/>
    <w:rsid w:val="0CD67CF0"/>
    <w:rsid w:val="0CE425F6"/>
    <w:rsid w:val="0CEC572A"/>
    <w:rsid w:val="0DB47533"/>
    <w:rsid w:val="0E043230"/>
    <w:rsid w:val="0E886B9D"/>
    <w:rsid w:val="0E8D15A9"/>
    <w:rsid w:val="0F2C7B9D"/>
    <w:rsid w:val="105F6976"/>
    <w:rsid w:val="10751E33"/>
    <w:rsid w:val="10822281"/>
    <w:rsid w:val="110A34F7"/>
    <w:rsid w:val="1317430F"/>
    <w:rsid w:val="132810D4"/>
    <w:rsid w:val="13D6470B"/>
    <w:rsid w:val="144B217D"/>
    <w:rsid w:val="146E4B2F"/>
    <w:rsid w:val="15195DE8"/>
    <w:rsid w:val="152D2FB3"/>
    <w:rsid w:val="154C00CA"/>
    <w:rsid w:val="15A1123F"/>
    <w:rsid w:val="163B2163"/>
    <w:rsid w:val="17686A6A"/>
    <w:rsid w:val="182A5D40"/>
    <w:rsid w:val="1902406B"/>
    <w:rsid w:val="19A13952"/>
    <w:rsid w:val="19BB4B45"/>
    <w:rsid w:val="19EC73C2"/>
    <w:rsid w:val="1A461253"/>
    <w:rsid w:val="1DA736CC"/>
    <w:rsid w:val="1EEC12FE"/>
    <w:rsid w:val="1F3C484B"/>
    <w:rsid w:val="1FD53550"/>
    <w:rsid w:val="218B0822"/>
    <w:rsid w:val="21E74E8D"/>
    <w:rsid w:val="21FA7441"/>
    <w:rsid w:val="228C6569"/>
    <w:rsid w:val="22A909BF"/>
    <w:rsid w:val="22C9565F"/>
    <w:rsid w:val="22FD4F96"/>
    <w:rsid w:val="232B3990"/>
    <w:rsid w:val="233667B8"/>
    <w:rsid w:val="23F93EC5"/>
    <w:rsid w:val="24CE6730"/>
    <w:rsid w:val="24F62A81"/>
    <w:rsid w:val="25681AD2"/>
    <w:rsid w:val="258F5D47"/>
    <w:rsid w:val="25AC322F"/>
    <w:rsid w:val="25F72609"/>
    <w:rsid w:val="26194A32"/>
    <w:rsid w:val="26640EA4"/>
    <w:rsid w:val="26E62AD8"/>
    <w:rsid w:val="272D6673"/>
    <w:rsid w:val="2781097E"/>
    <w:rsid w:val="27CD61E3"/>
    <w:rsid w:val="28D335D8"/>
    <w:rsid w:val="29032BF4"/>
    <w:rsid w:val="295B752C"/>
    <w:rsid w:val="29D242D6"/>
    <w:rsid w:val="29DA7051"/>
    <w:rsid w:val="2A3F5717"/>
    <w:rsid w:val="2A63057A"/>
    <w:rsid w:val="2A697A30"/>
    <w:rsid w:val="2B6343B6"/>
    <w:rsid w:val="2C5D206B"/>
    <w:rsid w:val="2D5275B9"/>
    <w:rsid w:val="2D584BA9"/>
    <w:rsid w:val="2D7E718F"/>
    <w:rsid w:val="2DDD1822"/>
    <w:rsid w:val="2E0C7A23"/>
    <w:rsid w:val="2E3202FE"/>
    <w:rsid w:val="2F043350"/>
    <w:rsid w:val="300B2774"/>
    <w:rsid w:val="30765F53"/>
    <w:rsid w:val="30CA1950"/>
    <w:rsid w:val="311538AD"/>
    <w:rsid w:val="317E246D"/>
    <w:rsid w:val="319B2D38"/>
    <w:rsid w:val="333A54E8"/>
    <w:rsid w:val="333F6AA6"/>
    <w:rsid w:val="3353029E"/>
    <w:rsid w:val="338D046C"/>
    <w:rsid w:val="340B5D0A"/>
    <w:rsid w:val="346C5856"/>
    <w:rsid w:val="34F71969"/>
    <w:rsid w:val="353E5243"/>
    <w:rsid w:val="35407DCC"/>
    <w:rsid w:val="36071BF6"/>
    <w:rsid w:val="361456BD"/>
    <w:rsid w:val="36506656"/>
    <w:rsid w:val="36B974C7"/>
    <w:rsid w:val="36F540C9"/>
    <w:rsid w:val="373D505A"/>
    <w:rsid w:val="37755665"/>
    <w:rsid w:val="3801162B"/>
    <w:rsid w:val="38867059"/>
    <w:rsid w:val="38C8552D"/>
    <w:rsid w:val="39101E57"/>
    <w:rsid w:val="3A0432F2"/>
    <w:rsid w:val="3AAF0D25"/>
    <w:rsid w:val="3B4B5C65"/>
    <w:rsid w:val="3B556A47"/>
    <w:rsid w:val="3D111AA5"/>
    <w:rsid w:val="3E4B2EDB"/>
    <w:rsid w:val="3E634608"/>
    <w:rsid w:val="3EA27DBD"/>
    <w:rsid w:val="3EC52CAD"/>
    <w:rsid w:val="3FCF51F0"/>
    <w:rsid w:val="4126518C"/>
    <w:rsid w:val="415066C6"/>
    <w:rsid w:val="42465A37"/>
    <w:rsid w:val="433F6C59"/>
    <w:rsid w:val="44203F7A"/>
    <w:rsid w:val="44585BEA"/>
    <w:rsid w:val="44B17503"/>
    <w:rsid w:val="44B75F5E"/>
    <w:rsid w:val="44EC3A18"/>
    <w:rsid w:val="45324AC0"/>
    <w:rsid w:val="45F21B30"/>
    <w:rsid w:val="461A18B8"/>
    <w:rsid w:val="469A2233"/>
    <w:rsid w:val="46F67D82"/>
    <w:rsid w:val="470F7941"/>
    <w:rsid w:val="47525BA3"/>
    <w:rsid w:val="47A41D6D"/>
    <w:rsid w:val="48044427"/>
    <w:rsid w:val="49AB58D0"/>
    <w:rsid w:val="49CB3AF0"/>
    <w:rsid w:val="4A5C3FB7"/>
    <w:rsid w:val="4B0D7AE7"/>
    <w:rsid w:val="4C042954"/>
    <w:rsid w:val="4C1376D9"/>
    <w:rsid w:val="4CEF6716"/>
    <w:rsid w:val="4D7C4B72"/>
    <w:rsid w:val="4DC628CA"/>
    <w:rsid w:val="4EA03E35"/>
    <w:rsid w:val="4EED1ABC"/>
    <w:rsid w:val="4EFD433C"/>
    <w:rsid w:val="4F384255"/>
    <w:rsid w:val="4FEA0EC1"/>
    <w:rsid w:val="5036254E"/>
    <w:rsid w:val="505037D3"/>
    <w:rsid w:val="50ED4CA6"/>
    <w:rsid w:val="51627C98"/>
    <w:rsid w:val="51AE0983"/>
    <w:rsid w:val="51CF23C4"/>
    <w:rsid w:val="53215854"/>
    <w:rsid w:val="5329572A"/>
    <w:rsid w:val="53C912E3"/>
    <w:rsid w:val="54E74CF2"/>
    <w:rsid w:val="54F0376D"/>
    <w:rsid w:val="551D53B9"/>
    <w:rsid w:val="55D95C2E"/>
    <w:rsid w:val="55F9350A"/>
    <w:rsid w:val="56C36A64"/>
    <w:rsid w:val="56FD078E"/>
    <w:rsid w:val="58355D06"/>
    <w:rsid w:val="58E23094"/>
    <w:rsid w:val="59C41AD4"/>
    <w:rsid w:val="59F3293C"/>
    <w:rsid w:val="5A6A2F5C"/>
    <w:rsid w:val="5B6A19B9"/>
    <w:rsid w:val="5B7926F6"/>
    <w:rsid w:val="5BD32037"/>
    <w:rsid w:val="5C4C6E44"/>
    <w:rsid w:val="5D376362"/>
    <w:rsid w:val="5DC331EA"/>
    <w:rsid w:val="5E95013B"/>
    <w:rsid w:val="5EEC17D7"/>
    <w:rsid w:val="5F306A72"/>
    <w:rsid w:val="5FF75EFB"/>
    <w:rsid w:val="601E4116"/>
    <w:rsid w:val="61834EFA"/>
    <w:rsid w:val="62223A7B"/>
    <w:rsid w:val="63132BD7"/>
    <w:rsid w:val="634F6BB4"/>
    <w:rsid w:val="63903134"/>
    <w:rsid w:val="64190AC5"/>
    <w:rsid w:val="64E1002E"/>
    <w:rsid w:val="6501760C"/>
    <w:rsid w:val="652433A7"/>
    <w:rsid w:val="65586C8C"/>
    <w:rsid w:val="66781024"/>
    <w:rsid w:val="66EC3F48"/>
    <w:rsid w:val="681E58A7"/>
    <w:rsid w:val="68B1634B"/>
    <w:rsid w:val="694C25C6"/>
    <w:rsid w:val="6A270DAE"/>
    <w:rsid w:val="6A392B01"/>
    <w:rsid w:val="6B2F34A4"/>
    <w:rsid w:val="6BD32C01"/>
    <w:rsid w:val="6C4D312D"/>
    <w:rsid w:val="6CE2667E"/>
    <w:rsid w:val="6CF6763D"/>
    <w:rsid w:val="6D0D6AB1"/>
    <w:rsid w:val="6D983187"/>
    <w:rsid w:val="704C39CC"/>
    <w:rsid w:val="705A17C1"/>
    <w:rsid w:val="70BA3884"/>
    <w:rsid w:val="711E60AE"/>
    <w:rsid w:val="721C2B3F"/>
    <w:rsid w:val="723A3337"/>
    <w:rsid w:val="72BC775E"/>
    <w:rsid w:val="735F1E2C"/>
    <w:rsid w:val="7370576B"/>
    <w:rsid w:val="742612F0"/>
    <w:rsid w:val="74C83EE8"/>
    <w:rsid w:val="74DD7F5E"/>
    <w:rsid w:val="75D5223D"/>
    <w:rsid w:val="75EE3FFD"/>
    <w:rsid w:val="7651458E"/>
    <w:rsid w:val="76691CAA"/>
    <w:rsid w:val="772E6079"/>
    <w:rsid w:val="77574DF7"/>
    <w:rsid w:val="77894821"/>
    <w:rsid w:val="779018CE"/>
    <w:rsid w:val="77B3758C"/>
    <w:rsid w:val="77EA43F3"/>
    <w:rsid w:val="783233F3"/>
    <w:rsid w:val="7838728A"/>
    <w:rsid w:val="78F94332"/>
    <w:rsid w:val="79BF7753"/>
    <w:rsid w:val="7A0F63F8"/>
    <w:rsid w:val="7A326745"/>
    <w:rsid w:val="7A353277"/>
    <w:rsid w:val="7B0D7E5E"/>
    <w:rsid w:val="7B50633F"/>
    <w:rsid w:val="7C495E04"/>
    <w:rsid w:val="7E724E89"/>
    <w:rsid w:val="7E8657EC"/>
    <w:rsid w:val="7ED37BBD"/>
    <w:rsid w:val="7FC118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rPr>
      <w:rFonts w:ascii="Times New Roman" w:hAnsi="Times New Roman" w:cs="Times New Roman"/>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303</Words>
  <Characters>1730</Characters>
  <Lines>14</Lines>
  <Paragraphs>4</Paragraphs>
  <TotalTime>59</TotalTime>
  <ScaleCrop>false</ScaleCrop>
  <LinksUpToDate>false</LinksUpToDate>
  <CharactersWithSpaces>2029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2018-12-10T06:48:00Z</dcterms:created>
  <dc:creator>NOT NULL</dc:creator>
  <cp:lastModifiedBy>文宸</cp:lastModifiedBy>
  <dcterms:modified xsi:type="dcterms:W3CDTF">2020-07-06T01:53:23Z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